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采购</w:t>
      </w:r>
      <w:r>
        <w:rPr>
          <w:color w:val="464646"/>
          <w:sz w:val="36"/>
          <w:szCs w:val="36"/>
        </w:rPr>
        <w:t>文件登记表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2254"/>
        <w:gridCol w:w="1766"/>
        <w:gridCol w:w="3488"/>
      </w:tblGrid>
      <w:tr w14:paraId="6AE48B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956646A"/>
    <w:rsid w:val="0C361A73"/>
    <w:rsid w:val="14484ED0"/>
    <w:rsid w:val="21192BF1"/>
    <w:rsid w:val="30316AB8"/>
    <w:rsid w:val="30EF47E1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94</Characters>
  <TotalTime>12</TotalTime>
  <ScaleCrop>false</ScaleCrop>
  <LinksUpToDate>false</LinksUpToDate>
  <CharactersWithSpaces>194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dcterms:modified xsi:type="dcterms:W3CDTF">2024-10-09T09:00:49Z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2C8B77F018A54133A789F82FBD0484DF_13</vt:lpwstr>
  </property>
</Properties>
</file>