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4A94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4D1EDFFC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3B2EFF3D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C75E5F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47B7658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7E08A376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2259504C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98BFA7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E6E0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0938509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40D8C3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中山温泉东片区客房改建工程一防雷检测项目</w:t>
      </w:r>
    </w:p>
    <w:p w14:paraId="340F1D2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9572B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781265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564424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6067AA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06F64C3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7756745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6E8E7FD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61E1E4E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19CD33D7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E9C82CD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2E93E691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57D2F1C8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中山温泉东片区客房改建工程一防雷检测项目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70E5FBDB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15F5C9C5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4BD422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21837EFD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中山温泉东片区客房改建工程一防雷检测项目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4C541DCF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41546EC9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799739C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0C2AC294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5E886534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0837BC93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0E61EA02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67F79623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8341E60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223039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63D159E9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40D652A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5214263B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4A3B4FB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64C2C9B3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2FF491A6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50EE702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4F1A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E9745D5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960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464CF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460A9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7372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2613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565E8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029E5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7A2E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3C0EE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F125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678CB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7937429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54CED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648165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>中山温泉东片区客房改建工程一防雷检测项目</w:t>
      </w:r>
    </w:p>
    <w:p w14:paraId="73BB5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84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215"/>
        <w:gridCol w:w="930"/>
        <w:gridCol w:w="960"/>
        <w:gridCol w:w="1200"/>
        <w:gridCol w:w="1290"/>
        <w:gridCol w:w="3652"/>
      </w:tblGrid>
      <w:tr w14:paraId="5641A97D">
        <w:trPr>
          <w:trHeight w:val="567" w:hRule="atLeast"/>
        </w:trPr>
        <w:tc>
          <w:tcPr>
            <w:tcW w:w="715" w:type="dxa"/>
          </w:tcPr>
          <w:p w14:paraId="7E9D5238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215" w:type="dxa"/>
          </w:tcPr>
          <w:p w14:paraId="5EF31735">
            <w:pPr>
              <w:pStyle w:val="2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工程项目</w:t>
            </w:r>
          </w:p>
        </w:tc>
        <w:tc>
          <w:tcPr>
            <w:tcW w:w="930" w:type="dxa"/>
          </w:tcPr>
          <w:p w14:paraId="2A1E5FEE">
            <w:pPr>
              <w:pStyle w:val="2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单位</w:t>
            </w:r>
          </w:p>
        </w:tc>
        <w:tc>
          <w:tcPr>
            <w:tcW w:w="960" w:type="dxa"/>
          </w:tcPr>
          <w:p w14:paraId="09798302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数量</w:t>
            </w:r>
          </w:p>
        </w:tc>
        <w:tc>
          <w:tcPr>
            <w:tcW w:w="1200" w:type="dxa"/>
          </w:tcPr>
          <w:p w14:paraId="49CAE3EB">
            <w:pPr>
              <w:pStyle w:val="2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含税单价</w:t>
            </w:r>
          </w:p>
        </w:tc>
        <w:tc>
          <w:tcPr>
            <w:tcW w:w="1290" w:type="dxa"/>
          </w:tcPr>
          <w:p w14:paraId="409AB60D">
            <w:pPr>
              <w:pStyle w:val="2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含税金额</w:t>
            </w:r>
          </w:p>
        </w:tc>
        <w:tc>
          <w:tcPr>
            <w:tcW w:w="3652" w:type="dxa"/>
          </w:tcPr>
          <w:p w14:paraId="4B7E5A47">
            <w:pPr>
              <w:pStyle w:val="2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项目要求</w:t>
            </w:r>
          </w:p>
        </w:tc>
      </w:tr>
      <w:tr w14:paraId="48043786">
        <w:trPr>
          <w:trHeight w:val="567" w:hRule="atLeast"/>
        </w:trPr>
        <w:tc>
          <w:tcPr>
            <w:tcW w:w="715" w:type="dxa"/>
            <w:vAlign w:val="center"/>
          </w:tcPr>
          <w:p w14:paraId="72B8E0BD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15" w:type="dxa"/>
            <w:vAlign w:val="center"/>
          </w:tcPr>
          <w:p w14:paraId="7A120A05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建筑物防雷检测</w:t>
            </w:r>
          </w:p>
        </w:tc>
        <w:tc>
          <w:tcPr>
            <w:tcW w:w="930" w:type="dxa"/>
            <w:vAlign w:val="center"/>
          </w:tcPr>
          <w:p w14:paraId="7C24520D">
            <w:pPr>
              <w:pStyle w:val="2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检测点</w:t>
            </w:r>
          </w:p>
        </w:tc>
        <w:tc>
          <w:tcPr>
            <w:tcW w:w="960" w:type="dxa"/>
            <w:vAlign w:val="center"/>
          </w:tcPr>
          <w:p w14:paraId="5FD68B0F">
            <w:pPr>
              <w:pStyle w:val="2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800</w:t>
            </w:r>
          </w:p>
        </w:tc>
        <w:tc>
          <w:tcPr>
            <w:tcW w:w="1200" w:type="dxa"/>
            <w:vAlign w:val="center"/>
          </w:tcPr>
          <w:p w14:paraId="4016A408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  <w:tc>
          <w:tcPr>
            <w:tcW w:w="1290" w:type="dxa"/>
            <w:vAlign w:val="center"/>
          </w:tcPr>
          <w:p w14:paraId="3D3789A6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  <w:tc>
          <w:tcPr>
            <w:tcW w:w="3652" w:type="dxa"/>
            <w:vAlign w:val="center"/>
          </w:tcPr>
          <w:p w14:paraId="2CFE199E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 xml:space="preserve">对中山温泉改建项目6号楼、别墅区2至5号、10至13号别墅、贵宾楼、西餐厅、员工宿舍等规划面积合计约22000平方米进行防雷装置检测技术服务。根据现有图纸暂定800个检测点，最终按实际为准。                          </w:t>
            </w: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报价单位须对项目出具符合国家相关法规、制度要求的《消防设施、设备检测报告》。</w:t>
            </w:r>
          </w:p>
        </w:tc>
      </w:tr>
      <w:tr w14:paraId="008D1DB8">
        <w:trPr>
          <w:trHeight w:val="567" w:hRule="atLeast"/>
        </w:trPr>
        <w:tc>
          <w:tcPr>
            <w:tcW w:w="9962" w:type="dxa"/>
            <w:gridSpan w:val="7"/>
            <w:vAlign w:val="center"/>
          </w:tcPr>
          <w:p w14:paraId="3A2D5BEE">
            <w:pPr>
              <w:pStyle w:val="2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项目总价：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single"/>
                <w:vertAlign w:val="baseline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元，含税率为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single"/>
                <w:vertAlign w:val="baselin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% 囗 增值税专用发票 囗 普通发票（请勾选发票类型）</w:t>
            </w:r>
          </w:p>
        </w:tc>
      </w:tr>
      <w:tr w14:paraId="78D032EA">
        <w:trPr>
          <w:trHeight w:val="567" w:hRule="atLeast"/>
        </w:trPr>
        <w:tc>
          <w:tcPr>
            <w:tcW w:w="715" w:type="dxa"/>
            <w:vAlign w:val="center"/>
          </w:tcPr>
          <w:p w14:paraId="20180B23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  <w:tc>
          <w:tcPr>
            <w:tcW w:w="9247" w:type="dxa"/>
            <w:gridSpan w:val="6"/>
            <w:vAlign w:val="center"/>
          </w:tcPr>
          <w:p w14:paraId="70441841">
            <w:pPr>
              <w:pStyle w:val="2"/>
              <w:numPr>
                <w:ilvl w:val="0"/>
                <w:numId w:val="1"/>
              </w:numPr>
              <w:jc w:val="left"/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资质要求：要求具有有效营业执照及经营范围；</w:t>
            </w:r>
          </w:p>
          <w:p w14:paraId="00D4B165">
            <w:pPr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项目概况：对项目中山温泉宾馆6号楼、别墅区2至4号别墅、西餐厅拆除重建，对贵宾楼、5号别墅、10至13号别墅、员工宿舍进行防雷装置检测技术服务，项目规划建筑面积约22000平方米；</w:t>
            </w:r>
          </w:p>
          <w:p w14:paraId="514A0422">
            <w:pPr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工期：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lang w:val="en-US" w:eastAsia="zh-CN"/>
              </w:rPr>
              <w:t>个日历天内完成；</w:t>
            </w:r>
          </w:p>
          <w:p w14:paraId="1F1398AD">
            <w:pPr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在报价前需到现场了解实际情况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项目以总包形式报价，包含人工、设备、交通、税费等一切费用</w:t>
            </w:r>
          </w:p>
        </w:tc>
      </w:tr>
    </w:tbl>
    <w:p w14:paraId="0B3BB8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BB1D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7D4D95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196A04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16665A13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016B631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70D98732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4B5D104A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4595DD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致：中山温泉股份有限公司</w:t>
      </w:r>
    </w:p>
    <w:p w14:paraId="7CBFFC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中山温泉东片区客房改建工程一防雷检测项目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递交的任何补充承诺。</w:t>
      </w:r>
    </w:p>
    <w:p w14:paraId="4189C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21DF9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075656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56651C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14DA88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AA48106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78171680">
        <w:trPr>
          <w:trHeight w:val="4091" w:hRule="atLeast"/>
        </w:trPr>
        <w:tc>
          <w:tcPr>
            <w:tcW w:w="4990" w:type="dxa"/>
            <w:vAlign w:val="center"/>
          </w:tcPr>
          <w:p w14:paraId="077AF17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58CBC1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4978883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041A2B5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02532484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74444474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6F81166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B6EE1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0E37FC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中山温泉东片区客房改建工程一防雷检测项目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5DD08D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68D6AD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3801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6DB8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6099C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3608372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1C3D2990">
        <w:trPr>
          <w:trHeight w:val="4091" w:hRule="atLeast"/>
        </w:trPr>
        <w:tc>
          <w:tcPr>
            <w:tcW w:w="4990" w:type="dxa"/>
            <w:vAlign w:val="center"/>
          </w:tcPr>
          <w:p w14:paraId="3F0FC55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2D99A5B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47575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BF39EC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39CCE445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D39B17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0CB7F5CB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554F4C1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7CA3A22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10561B9B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5FBE4CB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539B9F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1ADEBCE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1806D8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7E98A0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37B2C7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5D48F10F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2F249A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A8D80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AA22F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34CB499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BD69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6EF78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4FA9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2E529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59FFA9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4A70C226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D77F15"/>
    <w:multiLevelType w:val="singleLevel"/>
    <w:tmpl w:val="C8D77F1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3E0803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0F1D8D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0FFA3EC1"/>
    <w:rsid w:val="10791126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4FF6C0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2369D7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12243DD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4658FA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3273ED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7A7841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6FFB012A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1E37C3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DA7CCF"/>
    <w:rsid w:val="7FE35884"/>
    <w:rsid w:val="BFED6F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7">
    <w:name w:val="font7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892b52fc-05a5-4c26-8035-451a57849596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42421131</paraID>
      <start>6</start>
      <end>7</end>
      <status>modified</status>
      <modifiedWord>：</modifiedWord>
      <trackRevisions>false</trackRevisions>
    </reviewItem>
    <reviewItem>
      <errorID>67dc2320-11aa-48df-9e77-fffc1c2e8899</errorID>
      <errorWord>（包括但不仅限于</errorWord>
      <group>L1_Word</group>
      <groupName>字词问题</groupName>
      <ability>L2_Typo</ability>
      <abilityName>字词错误</abilityName>
      <candidateList>
        <item>（包括但不限于</item>
      </candidateList>
      <explain/>
      <paraID>5F4AB9B3</paraID>
      <start>6</start>
      <end>13</end>
      <status>modified</status>
      <modifiedWord>（包括但不限于</modifiedWord>
      <trackRevisions>false</trackRevisions>
    </reviewItem>
    <reviewItem>
      <errorID>645b43ee-9b6b-4c22-b3e0-5998ef8d35e8</errorID>
      <errorWord>别墅想</errorWord>
      <group>L1_Word</group>
      <groupName>字词问题</groupName>
      <ability>L2_Typo</ability>
      <abilityName>字词错误</abilityName>
      <candidateList>
        <item>别墅</item>
      </candidateList>
      <explain/>
      <paraID>37E33A7D</paraID>
      <start>55</start>
      <end>57</end>
      <status>modified</status>
      <modifiedWord>别墅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f01881-b978-499d-8ef7-5a575a7f98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2294</Words>
  <Characters>2362</Characters>
  <Lines>17</Lines>
  <Paragraphs>5</Paragraphs>
  <TotalTime>0</TotalTime>
  <ScaleCrop>false</ScaleCrop>
  <LinksUpToDate>false</LinksUpToDate>
  <CharactersWithSpaces>2849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0o-洪籽-o0</cp:lastModifiedBy>
  <cp:lastPrinted>2024-12-25T23:15:00Z</cp:lastPrinted>
  <dcterms:modified xsi:type="dcterms:W3CDTF">2026-08-13T16:33:36Z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22047C871E934A15ADE4479FAED859EF_13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