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97D75">
      <w:pPr>
        <w:jc w:val="center"/>
        <w:rPr>
          <w:rFonts w:hint="eastAsia" w:ascii="宋体" w:hAnsi="宋体" w:cs="宋体"/>
          <w:b/>
          <w:color w:val="auto"/>
          <w:kern w:val="28"/>
          <w:sz w:val="32"/>
          <w:szCs w:val="32"/>
          <w:lang w:val="en-US" w:eastAsia="zh-CN"/>
        </w:rPr>
      </w:pPr>
      <w:r>
        <w:rPr>
          <w:rFonts w:hint="eastAsia" w:ascii="宋体" w:hAnsi="宋体" w:cs="宋体"/>
          <w:b/>
          <w:color w:val="auto"/>
          <w:kern w:val="28"/>
          <w:sz w:val="32"/>
          <w:szCs w:val="32"/>
          <w:lang w:val="en-US" w:eastAsia="zh-CN"/>
        </w:rPr>
        <w:t>中山富华酒店客房杂件采购项目采购邀请书</w:t>
      </w:r>
    </w:p>
    <w:p w14:paraId="5707B404">
      <w:pPr>
        <w:jc w:val="center"/>
        <w:rPr>
          <w:rFonts w:hint="eastAsia" w:ascii="宋体" w:hAnsi="宋体" w:cs="宋体"/>
          <w:b/>
          <w:color w:val="auto"/>
          <w:kern w:val="28"/>
          <w:sz w:val="32"/>
          <w:szCs w:val="32"/>
          <w:lang w:val="en-US" w:eastAsia="zh-CN"/>
        </w:rPr>
      </w:pPr>
    </w:p>
    <w:p w14:paraId="1E98C9F5">
      <w:pPr>
        <w:jc w:val="both"/>
        <w:rPr>
          <w:rFonts w:hint="eastAsia" w:ascii="宋体" w:hAnsi="宋体" w:eastAsia="宋体" w:cs="宋体"/>
          <w:b/>
          <w:color w:val="auto"/>
          <w:kern w:val="28"/>
          <w:sz w:val="22"/>
          <w:szCs w:val="22"/>
        </w:rPr>
      </w:pPr>
      <w:r>
        <w:rPr>
          <w:rFonts w:hint="eastAsia" w:ascii="宋体" w:hAnsi="宋体" w:eastAsia="宋体" w:cs="宋体"/>
          <w:b/>
          <w:color w:val="auto"/>
          <w:kern w:val="28"/>
          <w:sz w:val="22"/>
          <w:szCs w:val="22"/>
          <w:u w:val="single"/>
          <w:lang w:val="en-US" w:eastAsia="zh-CN"/>
        </w:rPr>
        <w:t xml:space="preserve"> </w:t>
      </w:r>
      <w:r>
        <w:rPr>
          <w:rFonts w:hint="eastAsia" w:ascii="宋体" w:hAnsi="宋体" w:cs="宋体"/>
          <w:b/>
          <w:color w:val="auto"/>
          <w:kern w:val="28"/>
          <w:sz w:val="22"/>
          <w:szCs w:val="22"/>
          <w:u w:val="single"/>
          <w:lang w:val="en-US" w:eastAsia="zh-CN"/>
        </w:rPr>
        <w:t>各潜在供应商</w:t>
      </w:r>
      <w:r>
        <w:rPr>
          <w:rFonts w:hint="eastAsia" w:ascii="宋体" w:hAnsi="宋体" w:eastAsia="宋体" w:cs="宋体"/>
          <w:b/>
          <w:color w:val="auto"/>
          <w:kern w:val="28"/>
          <w:sz w:val="22"/>
          <w:szCs w:val="22"/>
          <w:u w:val="single"/>
          <w:lang w:val="en-US" w:eastAsia="zh-CN"/>
        </w:rPr>
        <w:t xml:space="preserve"> </w:t>
      </w:r>
      <w:r>
        <w:rPr>
          <w:rFonts w:hint="eastAsia" w:ascii="宋体" w:hAnsi="宋体" w:eastAsia="宋体" w:cs="宋体"/>
          <w:b/>
          <w:color w:val="auto"/>
          <w:kern w:val="28"/>
          <w:sz w:val="22"/>
          <w:szCs w:val="22"/>
        </w:rPr>
        <w:t>:</w:t>
      </w:r>
    </w:p>
    <w:p w14:paraId="78D76902">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rPr>
      </w:pPr>
      <w:r>
        <w:rPr>
          <w:rFonts w:hint="eastAsia" w:ascii="宋体" w:hAnsi="宋体" w:eastAsia="宋体" w:cs="宋体"/>
          <w:bCs/>
          <w:color w:val="auto"/>
          <w:sz w:val="22"/>
          <w:szCs w:val="22"/>
          <w:u w:val="single"/>
          <w:lang w:val="en-US" w:eastAsia="zh-CN"/>
        </w:rPr>
        <w:t>中山富华酒店客房杂件采购项目</w:t>
      </w:r>
      <w:r>
        <w:rPr>
          <w:rFonts w:hint="eastAsia" w:ascii="宋体" w:hAnsi="宋体" w:eastAsia="宋体" w:cs="宋体"/>
          <w:bCs/>
          <w:color w:val="auto"/>
          <w:sz w:val="22"/>
          <w:szCs w:val="22"/>
        </w:rPr>
        <w:t>采取</w:t>
      </w:r>
      <w:r>
        <w:rPr>
          <w:rFonts w:hint="eastAsia" w:ascii="宋体" w:hAnsi="宋体" w:cs="宋体"/>
          <w:bCs/>
          <w:color w:val="auto"/>
          <w:sz w:val="22"/>
          <w:szCs w:val="22"/>
          <w:lang w:val="en-US" w:eastAsia="zh-CN"/>
        </w:rPr>
        <w:t>询比采购方案</w:t>
      </w:r>
      <w:r>
        <w:rPr>
          <w:rFonts w:hint="eastAsia" w:ascii="宋体" w:hAnsi="宋体" w:eastAsia="宋体" w:cs="宋体"/>
          <w:color w:val="auto"/>
          <w:sz w:val="22"/>
          <w:szCs w:val="22"/>
        </w:rPr>
        <w:t>进行采购，特邀请贵单位参加本项目的报价。</w:t>
      </w:r>
    </w:p>
    <w:p w14:paraId="549C24DB">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Cs/>
          <w:color w:val="auto"/>
          <w:sz w:val="22"/>
          <w:szCs w:val="22"/>
          <w:lang w:val="en-US" w:eastAsia="zh-CN"/>
        </w:rPr>
      </w:pPr>
      <w:r>
        <w:rPr>
          <w:rFonts w:hint="eastAsia" w:ascii="宋体" w:hAnsi="宋体" w:eastAsia="宋体" w:cs="宋体"/>
          <w:b/>
          <w:bCs w:val="0"/>
          <w:color w:val="auto"/>
          <w:sz w:val="22"/>
          <w:szCs w:val="22"/>
        </w:rPr>
        <w:t>项目名称：</w:t>
      </w:r>
      <w:r>
        <w:rPr>
          <w:rFonts w:hint="eastAsia" w:ascii="宋体" w:hAnsi="宋体" w:eastAsia="宋体" w:cs="宋体"/>
          <w:bCs/>
          <w:color w:val="auto"/>
          <w:sz w:val="22"/>
          <w:szCs w:val="22"/>
          <w:lang w:val="en-US" w:eastAsia="zh-CN"/>
        </w:rPr>
        <w:t>中山富华酒店客房杂件采购项目</w:t>
      </w:r>
    </w:p>
    <w:p w14:paraId="38B7CC6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color w:val="auto"/>
          <w:sz w:val="22"/>
          <w:szCs w:val="22"/>
        </w:rPr>
      </w:pPr>
      <w:r>
        <w:rPr>
          <w:rFonts w:hint="eastAsia" w:ascii="宋体" w:hAnsi="宋体" w:cs="宋体"/>
          <w:b/>
          <w:bCs/>
          <w:color w:val="auto"/>
          <w:kern w:val="0"/>
          <w:sz w:val="22"/>
          <w:szCs w:val="22"/>
          <w:u w:val="none"/>
          <w:lang w:val="en-US" w:eastAsia="zh-CN"/>
        </w:rPr>
        <w:t>项目上限价：含税￥135,000.00元（超出上限价无效）。</w:t>
      </w:r>
    </w:p>
    <w:p w14:paraId="06479B3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cs="宋体"/>
          <w:b/>
          <w:bCs w:val="0"/>
          <w:color w:val="auto"/>
          <w:sz w:val="22"/>
          <w:szCs w:val="22"/>
          <w:lang w:val="en-US" w:eastAsia="zh-CN"/>
        </w:rPr>
      </w:pPr>
      <w:r>
        <w:rPr>
          <w:rFonts w:hint="eastAsia" w:ascii="宋体" w:hAnsi="宋体" w:eastAsia="宋体" w:cs="宋体"/>
          <w:b/>
          <w:bCs w:val="0"/>
          <w:color w:val="auto"/>
          <w:sz w:val="22"/>
          <w:szCs w:val="22"/>
        </w:rPr>
        <w:t>项目内容及要求：</w:t>
      </w:r>
    </w:p>
    <w:p w14:paraId="67974C46">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eastAsiaTheme="minorEastAsia"/>
          <w:lang w:eastAsia="zh-CN"/>
        </w:rPr>
      </w:pPr>
      <w:r>
        <w:rPr>
          <w:rFonts w:hint="eastAsia" w:ascii="宋体" w:hAnsi="宋体" w:eastAsia="宋体" w:cs="宋体"/>
          <w:sz w:val="22"/>
          <w:szCs w:val="22"/>
          <w:lang w:eastAsia="zh-CN"/>
        </w:rPr>
        <w:t>为保障中山富华酒店日常运营需求，顺利推进客房杂件采购项目实施，</w:t>
      </w:r>
      <w:r>
        <w:rPr>
          <w:rFonts w:hint="eastAsia" w:ascii="宋体" w:hAnsi="宋体" w:cs="宋体"/>
          <w:sz w:val="22"/>
          <w:szCs w:val="22"/>
          <w:lang w:val="en-US" w:eastAsia="zh-CN"/>
        </w:rPr>
        <w:t>现对</w:t>
      </w:r>
      <w:r>
        <w:rPr>
          <w:rFonts w:hint="eastAsia" w:ascii="宋体" w:hAnsi="宋体" w:eastAsia="宋体" w:cs="宋体"/>
          <w:b/>
          <w:bCs w:val="0"/>
          <w:color w:val="auto"/>
          <w:sz w:val="22"/>
          <w:szCs w:val="22"/>
          <w:u w:val="none"/>
          <w:lang w:val="en-US" w:eastAsia="zh-CN"/>
        </w:rPr>
        <w:t>中山富华酒店客房杂件采购项目</w:t>
      </w:r>
      <w:r>
        <w:rPr>
          <w:rFonts w:hint="eastAsia" w:ascii="宋体" w:hAnsi="宋体" w:cs="宋体"/>
          <w:sz w:val="22"/>
          <w:szCs w:val="22"/>
          <w:lang w:val="en-US" w:eastAsia="zh-CN"/>
        </w:rPr>
        <w:t>进行统一采购</w:t>
      </w:r>
      <w:r>
        <w:rPr>
          <w:rFonts w:hint="eastAsia" w:ascii="宋体" w:hAnsi="宋体" w:cs="宋体"/>
          <w:color w:val="auto"/>
          <w:sz w:val="22"/>
          <w:szCs w:val="22"/>
          <w:lang w:val="en-US" w:eastAsia="zh-CN"/>
        </w:rPr>
        <w:t>；</w:t>
      </w:r>
    </w:p>
    <w:p w14:paraId="23759A78">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default" w:ascii="宋体" w:hAnsi="宋体" w:cs="宋体"/>
          <w:color w:val="auto"/>
          <w:sz w:val="22"/>
          <w:szCs w:val="22"/>
          <w:lang w:val="en-US" w:eastAsia="zh-CN"/>
        </w:rPr>
      </w:pPr>
      <w:r>
        <w:rPr>
          <w:rFonts w:hint="eastAsia" w:ascii="宋体" w:hAnsi="宋体" w:cs="宋体"/>
          <w:color w:val="auto"/>
          <w:sz w:val="22"/>
          <w:szCs w:val="22"/>
          <w:lang w:val="en-US" w:eastAsia="zh-CN"/>
        </w:rPr>
        <w:t>项目服务具体详情见附件2：报价单。</w:t>
      </w:r>
    </w:p>
    <w:p w14:paraId="63578C2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报名时间：</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9 </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2 </w:t>
      </w:r>
      <w:r>
        <w:rPr>
          <w:rFonts w:hint="eastAsia" w:ascii="宋体" w:hAnsi="宋体" w:eastAsia="宋体" w:cs="宋体"/>
          <w:b/>
          <w:bCs/>
          <w:sz w:val="22"/>
          <w:szCs w:val="22"/>
        </w:rPr>
        <w:t>日至</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9 </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6 </w:t>
      </w:r>
      <w:r>
        <w:rPr>
          <w:rFonts w:hint="eastAsia" w:ascii="宋体" w:hAnsi="宋体" w:eastAsia="宋体" w:cs="宋体"/>
          <w:b/>
          <w:bCs/>
          <w:sz w:val="22"/>
          <w:szCs w:val="22"/>
        </w:rPr>
        <w:t>日</w:t>
      </w:r>
    </w:p>
    <w:p w14:paraId="11F5DAC6">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填写</w:t>
      </w:r>
      <w:r>
        <w:rPr>
          <w:rFonts w:hint="eastAsia" w:ascii="宋体" w:hAnsi="宋体" w:cs="宋体"/>
          <w:sz w:val="22"/>
          <w:szCs w:val="22"/>
          <w:lang w:val="en-US" w:eastAsia="zh-CN"/>
        </w:rPr>
        <w:t>采购邀请书</w:t>
      </w:r>
      <w:r>
        <w:rPr>
          <w:rFonts w:hint="eastAsia" w:ascii="宋体" w:hAnsi="宋体" w:eastAsia="宋体" w:cs="宋体"/>
          <w:sz w:val="22"/>
          <w:szCs w:val="22"/>
        </w:rPr>
        <w:t>回执（详见附件1</w:t>
      </w:r>
      <w:r>
        <w:rPr>
          <w:rFonts w:hint="eastAsia" w:ascii="宋体" w:hAnsi="宋体" w:cs="宋体"/>
          <w:sz w:val="22"/>
          <w:szCs w:val="22"/>
          <w:lang w:eastAsia="zh-CN"/>
        </w:rPr>
        <w:t>）加</w:t>
      </w:r>
      <w:r>
        <w:rPr>
          <w:rFonts w:hint="eastAsia" w:ascii="宋体" w:hAnsi="宋体" w:eastAsia="宋体" w:cs="宋体"/>
          <w:sz w:val="22"/>
          <w:szCs w:val="22"/>
        </w:rPr>
        <w:t>盖公章后先扫描</w:t>
      </w:r>
      <w:r>
        <w:rPr>
          <w:rFonts w:hint="eastAsia" w:ascii="宋体" w:hAnsi="宋体" w:cs="宋体"/>
          <w:sz w:val="22"/>
          <w:szCs w:val="22"/>
          <w:lang w:eastAsia="zh-CN"/>
        </w:rPr>
        <w:t>发送至</w:t>
      </w:r>
      <w:r>
        <w:rPr>
          <w:rFonts w:hint="eastAsia" w:ascii="宋体" w:hAnsi="宋体" w:cs="宋体"/>
          <w:sz w:val="22"/>
          <w:szCs w:val="22"/>
          <w:lang w:val="en-US" w:eastAsia="zh-CN"/>
        </w:rPr>
        <w:t>邮箱：446583305@qq.com或</w:t>
      </w:r>
      <w:r>
        <w:rPr>
          <w:rFonts w:hint="eastAsia" w:ascii="宋体" w:hAnsi="宋体" w:eastAsia="宋体" w:cs="宋体"/>
          <w:sz w:val="22"/>
          <w:szCs w:val="22"/>
        </w:rPr>
        <w:t>发</w:t>
      </w:r>
      <w:r>
        <w:rPr>
          <w:rFonts w:hint="eastAsia" w:ascii="宋体" w:hAnsi="宋体" w:cs="宋体"/>
          <w:sz w:val="22"/>
          <w:szCs w:val="22"/>
          <w:lang w:val="en-US" w:eastAsia="zh-CN"/>
        </w:rPr>
        <w:t>送</w:t>
      </w:r>
      <w:r>
        <w:rPr>
          <w:rFonts w:hint="eastAsia" w:ascii="宋体" w:hAnsi="宋体" w:eastAsia="宋体" w:cs="宋体"/>
          <w:sz w:val="22"/>
          <w:szCs w:val="22"/>
        </w:rPr>
        <w:t>给</w:t>
      </w:r>
      <w:r>
        <w:rPr>
          <w:rFonts w:hint="eastAsia" w:ascii="宋体" w:hAnsi="宋体" w:cs="宋体"/>
          <w:sz w:val="22"/>
          <w:szCs w:val="22"/>
        </w:rPr>
        <w:t>我司联系人</w:t>
      </w:r>
      <w:r>
        <w:rPr>
          <w:rFonts w:hint="eastAsia" w:ascii="宋体" w:hAnsi="宋体" w:eastAsia="宋体" w:cs="宋体"/>
          <w:sz w:val="22"/>
          <w:szCs w:val="22"/>
        </w:rPr>
        <w:t>，原件随</w:t>
      </w:r>
      <w:r>
        <w:rPr>
          <w:rFonts w:hint="eastAsia" w:ascii="宋体" w:hAnsi="宋体" w:cs="宋体"/>
          <w:color w:val="auto"/>
          <w:sz w:val="22"/>
          <w:szCs w:val="22"/>
          <w:lang w:val="en-US" w:eastAsia="zh-CN"/>
        </w:rPr>
        <w:t>响应文件</w:t>
      </w:r>
      <w:r>
        <w:rPr>
          <w:rFonts w:hint="eastAsia" w:ascii="宋体" w:hAnsi="宋体" w:eastAsia="宋体" w:cs="宋体"/>
          <w:color w:val="auto"/>
          <w:sz w:val="22"/>
          <w:szCs w:val="22"/>
        </w:rPr>
        <w:t>送达或邮寄我司。</w:t>
      </w:r>
    </w:p>
    <w:p w14:paraId="57F9DD58">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使用分公司参与此项目，须填写总公司授权书</w:t>
      </w:r>
      <w:r>
        <w:rPr>
          <w:rFonts w:hint="eastAsia" w:ascii="宋体" w:hAnsi="宋体" w:cs="宋体"/>
          <w:sz w:val="22"/>
          <w:szCs w:val="22"/>
          <w:lang w:val="en-US" w:eastAsia="zh-CN"/>
        </w:rPr>
        <w:t>盖公章后</w:t>
      </w:r>
      <w:r>
        <w:rPr>
          <w:rFonts w:hint="eastAsia" w:ascii="宋体" w:hAnsi="宋体" w:eastAsia="宋体" w:cs="宋体"/>
          <w:sz w:val="22"/>
          <w:szCs w:val="22"/>
          <w:lang w:val="en-US" w:eastAsia="zh-CN"/>
        </w:rPr>
        <w:t>并与回执</w:t>
      </w:r>
      <w:r>
        <w:rPr>
          <w:rFonts w:hint="eastAsia" w:ascii="宋体" w:hAnsi="宋体" w:cs="宋体"/>
          <w:sz w:val="22"/>
          <w:szCs w:val="22"/>
          <w:lang w:val="en-US" w:eastAsia="zh-CN"/>
        </w:rPr>
        <w:t>一同提交</w:t>
      </w:r>
      <w:r>
        <w:rPr>
          <w:rFonts w:hint="eastAsia" w:ascii="宋体" w:hAnsi="宋体" w:eastAsia="宋体" w:cs="宋体"/>
          <w:sz w:val="22"/>
          <w:szCs w:val="22"/>
          <w:lang w:val="en-US" w:eastAsia="zh-CN"/>
        </w:rPr>
        <w:t>。</w:t>
      </w:r>
    </w:p>
    <w:p w14:paraId="73FC0FB6">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响应</w:t>
      </w:r>
      <w:r>
        <w:rPr>
          <w:rFonts w:hint="eastAsia" w:ascii="宋体" w:hAnsi="宋体" w:eastAsia="宋体" w:cs="宋体"/>
          <w:b/>
          <w:bCs/>
          <w:sz w:val="22"/>
          <w:szCs w:val="22"/>
          <w:lang w:val="en-US" w:eastAsia="zh-CN"/>
        </w:rPr>
        <w:t>文件</w:t>
      </w:r>
      <w:r>
        <w:rPr>
          <w:rFonts w:hint="eastAsia" w:ascii="宋体" w:hAnsi="宋体" w:eastAsia="宋体" w:cs="宋体"/>
          <w:b/>
          <w:bCs/>
          <w:sz w:val="22"/>
          <w:szCs w:val="22"/>
        </w:rPr>
        <w:t>要求</w:t>
      </w:r>
      <w:r>
        <w:rPr>
          <w:rFonts w:hint="eastAsia" w:ascii="宋体" w:hAnsi="宋体" w:cs="宋体"/>
          <w:b/>
          <w:bCs/>
          <w:sz w:val="22"/>
          <w:szCs w:val="22"/>
          <w:lang w:eastAsia="zh-CN"/>
        </w:rPr>
        <w:t>（</w:t>
      </w:r>
      <w:r>
        <w:rPr>
          <w:rFonts w:hint="eastAsia" w:ascii="宋体" w:hAnsi="宋体" w:eastAsia="宋体" w:cs="宋体"/>
          <w:b/>
          <w:bCs/>
          <w:sz w:val="22"/>
          <w:szCs w:val="22"/>
        </w:rPr>
        <w:t>包括但不仅限于</w:t>
      </w:r>
      <w:r>
        <w:rPr>
          <w:rFonts w:hint="eastAsia" w:ascii="宋体" w:hAnsi="宋体" w:cs="宋体"/>
          <w:b/>
          <w:bCs/>
          <w:sz w:val="22"/>
          <w:szCs w:val="22"/>
          <w:lang w:eastAsia="zh-CN"/>
        </w:rPr>
        <w:t>）</w:t>
      </w:r>
      <w:r>
        <w:rPr>
          <w:rFonts w:hint="eastAsia" w:ascii="宋体" w:hAnsi="宋体" w:eastAsia="宋体" w:cs="宋体"/>
          <w:b/>
          <w:bCs/>
          <w:sz w:val="22"/>
          <w:szCs w:val="22"/>
        </w:rPr>
        <w:t xml:space="preserve"> </w:t>
      </w:r>
    </w:p>
    <w:p w14:paraId="4161CEB7">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rPr>
        <w:t>报价单（详见附件2）：正本一份，加盖公章。</w:t>
      </w:r>
    </w:p>
    <w:p w14:paraId="05A03F1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总公司参与此项目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法定代表人</w:t>
      </w:r>
      <w:r>
        <w:rPr>
          <w:rFonts w:hint="eastAsia" w:ascii="宋体" w:hAnsi="宋体" w:eastAsia="宋体" w:cs="宋体"/>
          <w:bCs/>
          <w:color w:val="auto"/>
          <w:sz w:val="22"/>
          <w:szCs w:val="22"/>
        </w:rPr>
        <w:t>签署，请附法定代表人授权委托书原件（详见附件3法定代表人授权委托书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p>
    <w:p w14:paraId="1A93B6F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分公司参与此项目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分公司负责人</w:t>
      </w:r>
      <w:r>
        <w:rPr>
          <w:rFonts w:hint="eastAsia" w:ascii="宋体" w:hAnsi="宋体" w:eastAsia="宋体" w:cs="宋体"/>
          <w:bCs/>
          <w:color w:val="auto"/>
          <w:sz w:val="22"/>
          <w:szCs w:val="22"/>
        </w:rPr>
        <w:t>签署，请附分公司负责人授权委托书原件（详见附件3分公司负责人授权委托书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r>
        <w:rPr>
          <w:rFonts w:hint="eastAsia" w:ascii="宋体" w:hAnsi="宋体" w:cs="宋体"/>
          <w:bCs/>
          <w:color w:val="auto"/>
          <w:sz w:val="22"/>
          <w:szCs w:val="22"/>
          <w:lang w:val="en-US" w:eastAsia="zh-CN"/>
        </w:rPr>
        <w:t>。</w:t>
      </w:r>
    </w:p>
    <w:p w14:paraId="72A1BBE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公司经营资质证明材料（提供复印件一份并加盖公章）：①有效的营业执照副本复印件；②</w:t>
      </w:r>
      <w:r>
        <w:rPr>
          <w:rFonts w:hint="eastAsia" w:ascii="宋体" w:hAnsi="宋体" w:cs="宋体"/>
          <w:bCs/>
          <w:color w:val="auto"/>
          <w:sz w:val="22"/>
          <w:szCs w:val="22"/>
          <w:lang w:val="en-US" w:eastAsia="zh-CN"/>
        </w:rPr>
        <w:t>填写</w:t>
      </w:r>
      <w:r>
        <w:rPr>
          <w:rFonts w:hint="eastAsia" w:ascii="宋体" w:hAnsi="宋体" w:eastAsia="宋体" w:cs="宋体"/>
          <w:bCs/>
          <w:color w:val="auto"/>
          <w:sz w:val="22"/>
          <w:szCs w:val="22"/>
        </w:rPr>
        <w:t>银行开户</w:t>
      </w:r>
      <w:r>
        <w:rPr>
          <w:rFonts w:hint="eastAsia" w:ascii="宋体" w:hAnsi="宋体" w:eastAsia="宋体" w:cs="宋体"/>
          <w:color w:val="auto"/>
          <w:sz w:val="22"/>
          <w:szCs w:val="22"/>
        </w:rPr>
        <w:t>信息</w:t>
      </w:r>
      <w:r>
        <w:rPr>
          <w:rFonts w:hint="eastAsia" w:ascii="宋体" w:hAnsi="宋体" w:cs="宋体"/>
          <w:color w:val="auto"/>
          <w:sz w:val="22"/>
          <w:szCs w:val="22"/>
          <w:lang w:eastAsia="zh-CN"/>
        </w:rPr>
        <w:t>（</w:t>
      </w:r>
      <w:r>
        <w:rPr>
          <w:rFonts w:hint="eastAsia" w:ascii="宋体" w:hAnsi="宋体" w:eastAsia="宋体" w:cs="宋体"/>
          <w:bCs/>
          <w:color w:val="auto"/>
          <w:sz w:val="22"/>
          <w:szCs w:val="22"/>
        </w:rPr>
        <w:t>详见附件</w:t>
      </w:r>
      <w:r>
        <w:rPr>
          <w:rFonts w:hint="eastAsia" w:ascii="宋体" w:hAnsi="宋体" w:cs="宋体"/>
          <w:bCs/>
          <w:color w:val="auto"/>
          <w:sz w:val="22"/>
          <w:szCs w:val="22"/>
          <w:lang w:val="en-US" w:eastAsia="zh-CN"/>
        </w:rPr>
        <w:t>4）</w:t>
      </w:r>
      <w:r>
        <w:rPr>
          <w:rFonts w:hint="eastAsia" w:ascii="宋体" w:hAnsi="宋体" w:eastAsia="宋体" w:cs="宋体"/>
          <w:color w:val="auto"/>
          <w:sz w:val="22"/>
          <w:szCs w:val="22"/>
        </w:rPr>
        <w:t>。</w:t>
      </w:r>
    </w:p>
    <w:p w14:paraId="57C30619">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color w:val="auto"/>
          <w:sz w:val="22"/>
          <w:szCs w:val="22"/>
        </w:rPr>
        <w:t>装订及密封：</w:t>
      </w:r>
      <w:r>
        <w:rPr>
          <w:rFonts w:hint="eastAsia" w:ascii="宋体" w:hAnsi="宋体" w:cs="宋体"/>
          <w:bCs/>
          <w:color w:val="auto"/>
          <w:sz w:val="22"/>
          <w:szCs w:val="22"/>
          <w:lang w:val="en-US" w:eastAsia="zh-CN"/>
        </w:rPr>
        <w:t>响应</w:t>
      </w:r>
      <w:r>
        <w:rPr>
          <w:rFonts w:hint="eastAsia" w:ascii="宋体" w:hAnsi="宋体" w:eastAsia="宋体" w:cs="宋体"/>
          <w:bCs/>
          <w:color w:val="auto"/>
          <w:sz w:val="22"/>
          <w:szCs w:val="22"/>
        </w:rPr>
        <w:t>文件应按上述1、2、3（如有）</w:t>
      </w:r>
      <w:r>
        <w:rPr>
          <w:rFonts w:hint="eastAsia" w:ascii="宋体" w:hAnsi="宋体" w:cs="宋体"/>
          <w:bCs/>
          <w:color w:val="auto"/>
          <w:sz w:val="22"/>
          <w:szCs w:val="22"/>
          <w:lang w:eastAsia="zh-CN"/>
        </w:rPr>
        <w:t>、</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rPr>
        <w:t>项内容顺序装订，在资料袋上标明报价项目名称、</w:t>
      </w: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名称加盖公章。</w:t>
      </w:r>
      <w:r>
        <w:rPr>
          <w:rFonts w:hint="eastAsia" w:ascii="宋体" w:hAnsi="宋体" w:cs="宋体"/>
          <w:bCs/>
          <w:color w:val="auto"/>
          <w:sz w:val="22"/>
          <w:szCs w:val="22"/>
          <w:lang w:val="en-US" w:eastAsia="zh-CN"/>
        </w:rPr>
        <w:t>响应文件</w:t>
      </w:r>
      <w:r>
        <w:rPr>
          <w:rFonts w:hint="eastAsia" w:ascii="宋体" w:hAnsi="宋体" w:eastAsia="宋体" w:cs="宋体"/>
          <w:bCs/>
          <w:color w:val="auto"/>
          <w:sz w:val="22"/>
          <w:szCs w:val="22"/>
        </w:rPr>
        <w:t>资料袋应规范密</w:t>
      </w:r>
      <w:r>
        <w:rPr>
          <w:rFonts w:hint="eastAsia" w:ascii="宋体" w:hAnsi="宋体" w:eastAsia="宋体" w:cs="宋体"/>
          <w:bCs/>
          <w:sz w:val="22"/>
          <w:szCs w:val="22"/>
        </w:rPr>
        <w:t>封，</w:t>
      </w:r>
      <w:r>
        <w:rPr>
          <w:rFonts w:hint="eastAsia" w:ascii="宋体" w:hAnsi="宋体" w:eastAsia="宋体" w:cs="宋体"/>
          <w:sz w:val="22"/>
          <w:szCs w:val="22"/>
        </w:rPr>
        <w:t>正、背两面贴上封条并在封条四角加盖骑缝章</w:t>
      </w:r>
      <w:r>
        <w:rPr>
          <w:rFonts w:hint="eastAsia" w:ascii="宋体" w:hAnsi="宋体" w:eastAsia="宋体" w:cs="宋体"/>
          <w:bCs/>
          <w:sz w:val="22"/>
          <w:szCs w:val="22"/>
        </w:rPr>
        <w:t>。</w:t>
      </w:r>
    </w:p>
    <w:p w14:paraId="0A8990C0">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如有下列情况之一，按</w:t>
      </w:r>
      <w:r>
        <w:rPr>
          <w:rFonts w:hint="eastAsia" w:ascii="宋体" w:hAnsi="宋体" w:cs="宋体"/>
          <w:bCs/>
          <w:sz w:val="22"/>
          <w:szCs w:val="22"/>
          <w:lang w:val="en-US" w:eastAsia="zh-CN"/>
        </w:rPr>
        <w:t>响应</w:t>
      </w:r>
      <w:r>
        <w:rPr>
          <w:rFonts w:hint="eastAsia" w:ascii="宋体" w:hAnsi="宋体" w:eastAsia="宋体" w:cs="宋体"/>
          <w:bCs/>
          <w:sz w:val="22"/>
          <w:szCs w:val="22"/>
        </w:rPr>
        <w:t>无效处理：</w:t>
      </w:r>
    </w:p>
    <w:p w14:paraId="378709BE">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对</w:t>
      </w:r>
      <w:r>
        <w:rPr>
          <w:rFonts w:hint="eastAsia" w:ascii="宋体" w:hAnsi="宋体" w:cs="宋体"/>
          <w:bCs/>
          <w:sz w:val="22"/>
          <w:szCs w:val="22"/>
          <w:lang w:val="en-US" w:eastAsia="zh-CN"/>
        </w:rPr>
        <w:t>采购</w:t>
      </w:r>
      <w:r>
        <w:rPr>
          <w:rFonts w:hint="eastAsia" w:ascii="宋体" w:hAnsi="宋体" w:eastAsia="宋体" w:cs="宋体"/>
          <w:bCs/>
          <w:sz w:val="22"/>
          <w:szCs w:val="22"/>
        </w:rPr>
        <w:t xml:space="preserve">文件没有作实质性响应的； </w:t>
      </w:r>
    </w:p>
    <w:p w14:paraId="521A4708">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w:t>
      </w:r>
      <w:r>
        <w:rPr>
          <w:rFonts w:hint="eastAsia" w:ascii="宋体" w:hAnsi="宋体" w:eastAsia="宋体" w:cs="宋体"/>
          <w:bCs/>
          <w:sz w:val="22"/>
          <w:szCs w:val="22"/>
        </w:rPr>
        <w:t>文件附有我司不能接受条件的</w:t>
      </w:r>
      <w:r>
        <w:rPr>
          <w:rFonts w:hint="eastAsia" w:ascii="宋体" w:hAnsi="宋体" w:cs="宋体"/>
          <w:bCs/>
          <w:sz w:val="22"/>
          <w:szCs w:val="22"/>
          <w:lang w:eastAsia="zh-CN"/>
        </w:rPr>
        <w:t>；</w:t>
      </w:r>
    </w:p>
    <w:p w14:paraId="7084BCA6">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 w:val="0"/>
          <w:bCs w:val="0"/>
          <w:color w:val="auto"/>
          <w:kern w:val="0"/>
          <w:sz w:val="22"/>
          <w:szCs w:val="22"/>
          <w:u w:val="none"/>
          <w:lang w:val="en-US" w:eastAsia="zh-CN"/>
        </w:rPr>
        <w:t>超出上限价。</w:t>
      </w:r>
    </w:p>
    <w:p w14:paraId="33A4D41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ascii="宋体" w:hAnsi="宋体" w:cs="宋体"/>
          <w:b/>
          <w:sz w:val="22"/>
          <w:szCs w:val="22"/>
        </w:rPr>
      </w:pPr>
      <w:r>
        <w:rPr>
          <w:rFonts w:hint="eastAsia" w:ascii="宋体" w:hAnsi="宋体" w:cs="宋体"/>
          <w:b/>
          <w:sz w:val="22"/>
          <w:szCs w:val="22"/>
        </w:rPr>
        <w:t>评选方法</w:t>
      </w:r>
    </w:p>
    <w:p w14:paraId="31628D3B">
      <w:pPr>
        <w:keepNext w:val="0"/>
        <w:keepLines w:val="0"/>
        <w:pageBreakBefore w:val="0"/>
        <w:numPr>
          <w:ilvl w:val="0"/>
          <w:numId w:val="0"/>
        </w:numPr>
        <w:tabs>
          <w:tab w:val="left" w:pos="420"/>
        </w:tabs>
        <w:kinsoku/>
        <w:wordWrap/>
        <w:overflowPunct/>
        <w:topLinePunct w:val="0"/>
        <w:autoSpaceDE/>
        <w:autoSpaceDN/>
        <w:bidi w:val="0"/>
        <w:adjustRightInd/>
        <w:snapToGrid/>
        <w:spacing w:line="360" w:lineRule="auto"/>
        <w:ind w:left="-10" w:leftChars="0" w:firstLine="459" w:firstLineChars="209"/>
        <w:textAlignment w:val="auto"/>
        <w:rPr>
          <w:rFonts w:hint="eastAsia" w:ascii="宋体" w:hAnsi="宋体" w:cs="宋体"/>
          <w:bCs/>
          <w:sz w:val="22"/>
          <w:szCs w:val="22"/>
          <w:lang w:val="en-US" w:eastAsia="zh-CN"/>
        </w:rPr>
      </w:pPr>
      <w:r>
        <w:rPr>
          <w:rFonts w:hint="eastAsia" w:ascii="宋体" w:hAnsi="宋体" w:cs="宋体"/>
          <w:bCs/>
          <w:sz w:val="22"/>
          <w:szCs w:val="22"/>
          <w:lang w:val="en-US" w:eastAsia="zh-CN"/>
        </w:rPr>
        <w:t>1.评选价选取方式：根据报价单所填写能提供的发票类型选取对应价格作为评选价格。提供增值税专用发票的报价，以不含税总价进行排名【计算公式：含税总价/（1+增值税专用发票税率）】；提供普通发票的报价，以含税总价进行排名【计算公式：含税总价=不含税总价】。</w:t>
      </w:r>
    </w:p>
    <w:p w14:paraId="10FF634A">
      <w:pPr>
        <w:keepNext w:val="0"/>
        <w:keepLines w:val="0"/>
        <w:pageBreakBefore w:val="0"/>
        <w:numPr>
          <w:ilvl w:val="0"/>
          <w:numId w:val="0"/>
        </w:numPr>
        <w:tabs>
          <w:tab w:val="left" w:pos="420"/>
        </w:tabs>
        <w:kinsoku/>
        <w:wordWrap/>
        <w:overflowPunct/>
        <w:topLinePunct w:val="0"/>
        <w:autoSpaceDE/>
        <w:autoSpaceDN/>
        <w:bidi w:val="0"/>
        <w:adjustRightInd/>
        <w:snapToGrid/>
        <w:spacing w:line="360" w:lineRule="auto"/>
        <w:ind w:firstLine="440" w:firstLineChars="200"/>
        <w:textAlignment w:val="auto"/>
        <w:rPr>
          <w:rFonts w:hint="eastAsia" w:ascii="宋体" w:hAnsi="宋体" w:cs="宋体"/>
          <w:bCs/>
          <w:sz w:val="22"/>
          <w:szCs w:val="22"/>
          <w:lang w:val="en-US" w:eastAsia="zh-CN"/>
        </w:rPr>
      </w:pPr>
      <w:r>
        <w:rPr>
          <w:rFonts w:hint="eastAsia" w:ascii="宋体" w:hAnsi="宋体" w:cs="宋体"/>
          <w:bCs/>
          <w:sz w:val="22"/>
          <w:szCs w:val="22"/>
          <w:lang w:val="en-US" w:eastAsia="zh-CN"/>
        </w:rPr>
        <w:t>2.本项目根据评选价进行由低到高进行排名，选取总价格最低者为成交供应商。</w:t>
      </w:r>
    </w:p>
    <w:p w14:paraId="531A4740">
      <w:pPr>
        <w:keepNext w:val="0"/>
        <w:keepLines w:val="0"/>
        <w:pageBreakBefore w:val="0"/>
        <w:numPr>
          <w:ilvl w:val="0"/>
          <w:numId w:val="0"/>
        </w:numPr>
        <w:tabs>
          <w:tab w:val="left" w:pos="420"/>
        </w:tabs>
        <w:kinsoku/>
        <w:wordWrap/>
        <w:overflowPunct/>
        <w:topLinePunct w:val="0"/>
        <w:autoSpaceDE/>
        <w:autoSpaceDN/>
        <w:bidi w:val="0"/>
        <w:adjustRightInd/>
        <w:snapToGrid/>
        <w:spacing w:line="360" w:lineRule="auto"/>
        <w:textAlignment w:val="auto"/>
        <w:rPr>
          <w:rFonts w:hint="eastAsia" w:ascii="宋体" w:hAnsi="宋体" w:eastAsia="宋体" w:cs="宋体"/>
          <w:b/>
          <w:sz w:val="22"/>
          <w:szCs w:val="22"/>
        </w:rPr>
      </w:pPr>
      <w:r>
        <w:rPr>
          <w:rFonts w:hint="eastAsia" w:ascii="宋体" w:hAnsi="宋体" w:cs="宋体"/>
          <w:b/>
          <w:bCs w:val="0"/>
          <w:sz w:val="22"/>
          <w:szCs w:val="22"/>
          <w:lang w:val="en-US" w:eastAsia="zh-CN"/>
        </w:rPr>
        <w:t>七、</w:t>
      </w:r>
      <w:r>
        <w:rPr>
          <w:rFonts w:hint="eastAsia" w:ascii="宋体" w:hAnsi="宋体" w:cs="宋体"/>
          <w:b/>
          <w:sz w:val="22"/>
          <w:szCs w:val="22"/>
          <w:lang w:val="en-US" w:eastAsia="zh-CN"/>
        </w:rPr>
        <w:t>★供应商知悉</w:t>
      </w:r>
    </w:p>
    <w:p w14:paraId="4D6B6B47">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bCs/>
          <w:color w:val="auto"/>
          <w:sz w:val="22"/>
          <w:szCs w:val="22"/>
          <w:lang w:val="en-US" w:eastAsia="zh-CN"/>
        </w:rPr>
      </w:pPr>
      <w:r>
        <w:rPr>
          <w:rFonts w:hint="eastAsia" w:ascii="宋体" w:hAnsi="宋体" w:cs="宋体"/>
          <w:bCs/>
          <w:color w:val="auto"/>
          <w:sz w:val="22"/>
          <w:szCs w:val="22"/>
          <w:lang w:val="en-US" w:eastAsia="zh-CN"/>
        </w:rPr>
        <w:t>供应商不得串通作弊，以不正当的手段妨碍、排挤其他供应商，扰乱采购工作，破坏公平竞争原则。供应商单位负责人为同一人或者存在直接控股、管理关系的不同供应商，不得同时参加本项目的采购活动。</w:t>
      </w:r>
    </w:p>
    <w:p w14:paraId="0A9CE519">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b w:val="0"/>
          <w:bCs/>
          <w:sz w:val="22"/>
          <w:szCs w:val="22"/>
        </w:rPr>
      </w:pPr>
      <w:r>
        <w:rPr>
          <w:rFonts w:hint="eastAsia" w:ascii="宋体" w:hAnsi="宋体" w:cs="宋体"/>
          <w:b w:val="0"/>
          <w:bCs/>
          <w:color w:val="auto"/>
          <w:sz w:val="22"/>
          <w:szCs w:val="22"/>
          <w:lang w:val="en-US" w:eastAsia="zh-CN"/>
        </w:rPr>
        <w:t>如果成交供应商不能按照采购邀请书要求及响应文件的承诺签订合同或成交供应商的响应文件与事实不符或在项目进行中成交供应商的产品质量、服务达不到我司要求，不能按我司要求履行合同约定的，我司有权取消该成交供应商的中选资格或单方面解除合同，并在评选备选供应商中选定评选价格次高的供应商为成交供应商，或者重新邀请及采取其他采购方式。我司对受影响的供应商不承担任何责任。</w:t>
      </w:r>
    </w:p>
    <w:p w14:paraId="27237E2B">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响应文件</w:t>
      </w:r>
      <w:r>
        <w:rPr>
          <w:rFonts w:hint="eastAsia" w:ascii="宋体" w:hAnsi="宋体" w:eastAsia="宋体" w:cs="宋体"/>
          <w:b/>
          <w:sz w:val="22"/>
          <w:szCs w:val="22"/>
        </w:rPr>
        <w:t>送达</w:t>
      </w:r>
    </w:p>
    <w:p w14:paraId="7DE559B8">
      <w:pPr>
        <w:keepNext w:val="0"/>
        <w:keepLines w:val="0"/>
        <w:pageBreakBefore w:val="0"/>
        <w:widowControl w:val="0"/>
        <w:numPr>
          <w:ilvl w:val="0"/>
          <w:numId w:val="6"/>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送达截止时间：</w:t>
      </w:r>
      <w:r>
        <w:rPr>
          <w:rFonts w:hint="eastAsia" w:ascii="宋体" w:hAnsi="宋体" w:cs="宋体"/>
          <w:bCs/>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9</w:t>
      </w:r>
      <w:r>
        <w:rPr>
          <w:rFonts w:hint="eastAsia" w:ascii="宋体" w:hAnsi="宋体" w:eastAsia="宋体" w:cs="宋体"/>
          <w:sz w:val="22"/>
          <w:szCs w:val="22"/>
        </w:rPr>
        <w:t>月</w:t>
      </w:r>
      <w:r>
        <w:rPr>
          <w:rFonts w:hint="eastAsia" w:ascii="宋体" w:hAnsi="宋体" w:cs="宋体"/>
          <w:sz w:val="22"/>
          <w:szCs w:val="22"/>
          <w:lang w:val="en-US" w:eastAsia="zh-CN"/>
        </w:rPr>
        <w:t>7</w:t>
      </w:r>
      <w:r>
        <w:rPr>
          <w:rFonts w:hint="eastAsia" w:ascii="宋体" w:hAnsi="宋体" w:eastAsia="宋体" w:cs="宋体"/>
          <w:sz w:val="22"/>
          <w:szCs w:val="22"/>
        </w:rPr>
        <w:t>日</w:t>
      </w:r>
      <w:r>
        <w:rPr>
          <w:rFonts w:hint="eastAsia" w:ascii="宋体" w:hAnsi="宋体" w:cs="宋体"/>
          <w:sz w:val="22"/>
          <w:szCs w:val="22"/>
          <w:lang w:val="en-US" w:eastAsia="zh-CN"/>
        </w:rPr>
        <w:t>12:00</w:t>
      </w:r>
      <w:r>
        <w:rPr>
          <w:rFonts w:hint="eastAsia" w:ascii="宋体" w:hAnsi="宋体" w:eastAsia="宋体" w:cs="宋体"/>
          <w:bCs/>
          <w:sz w:val="22"/>
          <w:szCs w:val="22"/>
        </w:rPr>
        <w:t>。</w:t>
      </w:r>
    </w:p>
    <w:p w14:paraId="61326AE1">
      <w:pPr>
        <w:keepNext w:val="0"/>
        <w:keepLines w:val="0"/>
        <w:pageBreakBefore w:val="0"/>
        <w:widowControl w:val="0"/>
        <w:numPr>
          <w:ilvl w:val="0"/>
          <w:numId w:val="6"/>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请送往</w:t>
      </w:r>
      <w:r>
        <w:rPr>
          <w:rFonts w:hint="eastAsia" w:ascii="宋体" w:hAnsi="宋体" w:eastAsia="宋体" w:cs="宋体"/>
          <w:bCs/>
          <w:color w:val="auto"/>
          <w:sz w:val="22"/>
          <w:szCs w:val="22"/>
        </w:rPr>
        <w:t>：</w:t>
      </w:r>
      <w:r>
        <w:rPr>
          <w:rFonts w:hint="eastAsia" w:ascii="宋体" w:hAnsi="宋体" w:eastAsia="宋体" w:cs="宋体"/>
          <w:b w:val="0"/>
          <w:bCs/>
          <w:color w:val="auto"/>
          <w:sz w:val="22"/>
          <w:szCs w:val="22"/>
        </w:rPr>
        <w:t>中山市</w:t>
      </w:r>
      <w:r>
        <w:rPr>
          <w:rFonts w:hint="eastAsia" w:ascii="宋体" w:hAnsi="宋体" w:cs="宋体"/>
          <w:b w:val="0"/>
          <w:bCs/>
          <w:color w:val="auto"/>
          <w:sz w:val="22"/>
          <w:szCs w:val="22"/>
          <w:lang w:eastAsia="zh-CN"/>
        </w:rPr>
        <w:t>中山一路</w:t>
      </w:r>
      <w:r>
        <w:rPr>
          <w:rFonts w:hint="eastAsia" w:ascii="宋体" w:hAnsi="宋体" w:cs="宋体"/>
          <w:b w:val="0"/>
          <w:bCs/>
          <w:color w:val="auto"/>
          <w:sz w:val="22"/>
          <w:szCs w:val="22"/>
          <w:lang w:val="en-US" w:eastAsia="zh-CN"/>
        </w:rPr>
        <w:t>142号中山国际酒店右侧蓝色玻璃楼3楼301房</w:t>
      </w:r>
      <w:r>
        <w:rPr>
          <w:rFonts w:hint="eastAsia" w:ascii="宋体" w:hAnsi="宋体" w:eastAsia="宋体" w:cs="宋体"/>
          <w:bCs/>
          <w:sz w:val="22"/>
          <w:szCs w:val="22"/>
        </w:rPr>
        <w:t>（可送达或邮寄）。</w:t>
      </w:r>
    </w:p>
    <w:p w14:paraId="465DC5F6">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
          <w:bCs/>
          <w:color w:val="auto"/>
          <w:sz w:val="22"/>
          <w:szCs w:val="22"/>
          <w:lang w:eastAsia="zh-CN"/>
        </w:rPr>
      </w:pPr>
      <w:r>
        <w:rPr>
          <w:rFonts w:hint="eastAsia" w:ascii="宋体" w:hAnsi="宋体" w:eastAsia="宋体" w:cs="宋体"/>
          <w:sz w:val="22"/>
          <w:szCs w:val="22"/>
        </w:rPr>
        <w:t>联 系 人：</w:t>
      </w:r>
      <w:r>
        <w:rPr>
          <w:rFonts w:hint="eastAsia" w:ascii="宋体" w:hAnsi="宋体" w:cs="宋体"/>
          <w:b/>
          <w:bCs/>
          <w:color w:val="auto"/>
          <w:sz w:val="22"/>
          <w:szCs w:val="22"/>
          <w:lang w:eastAsia="zh-CN"/>
        </w:rPr>
        <w:t>叶先生、</w:t>
      </w:r>
      <w:r>
        <w:rPr>
          <w:rFonts w:hint="eastAsia" w:ascii="宋体" w:hAnsi="宋体" w:cs="宋体"/>
          <w:b/>
          <w:bCs/>
          <w:sz w:val="22"/>
          <w:szCs w:val="22"/>
          <w:lang w:eastAsia="zh-CN"/>
        </w:rPr>
        <w:t>梁</w:t>
      </w:r>
      <w:r>
        <w:rPr>
          <w:rFonts w:hint="eastAsia" w:ascii="宋体" w:hAnsi="宋体" w:eastAsia="宋体" w:cs="宋体"/>
          <w:b/>
          <w:bCs/>
          <w:color w:val="auto"/>
          <w:sz w:val="22"/>
          <w:szCs w:val="22"/>
        </w:rPr>
        <w:t>小姐</w:t>
      </w:r>
      <w:bookmarkStart w:id="0" w:name="_GoBack"/>
      <w:bookmarkEnd w:id="0"/>
    </w:p>
    <w:p w14:paraId="1790A1AB">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rPr>
        <w:t>电    话：</w:t>
      </w:r>
      <w:r>
        <w:rPr>
          <w:rFonts w:hint="eastAsia" w:ascii="宋体" w:hAnsi="宋体" w:eastAsia="宋体" w:cs="宋体"/>
          <w:b/>
          <w:bCs/>
          <w:color w:val="auto"/>
          <w:sz w:val="22"/>
          <w:szCs w:val="22"/>
        </w:rPr>
        <w:t>15900585047</w:t>
      </w:r>
      <w:r>
        <w:rPr>
          <w:rFonts w:hint="eastAsia" w:ascii="宋体" w:hAnsi="宋体" w:cs="宋体"/>
          <w:b/>
          <w:bCs/>
          <w:color w:val="auto"/>
          <w:sz w:val="22"/>
          <w:szCs w:val="22"/>
          <w:lang w:eastAsia="zh-CN"/>
        </w:rPr>
        <w:t>、</w:t>
      </w:r>
      <w:r>
        <w:rPr>
          <w:rFonts w:hint="eastAsia" w:ascii="宋体" w:hAnsi="宋体" w:eastAsia="宋体" w:cs="宋体"/>
          <w:b/>
          <w:bCs/>
          <w:color w:val="auto"/>
          <w:sz w:val="22"/>
          <w:szCs w:val="22"/>
        </w:rPr>
        <w:t>0760-8</w:t>
      </w:r>
      <w:r>
        <w:rPr>
          <w:rFonts w:hint="eastAsia" w:ascii="宋体" w:hAnsi="宋体" w:cs="宋体"/>
          <w:b/>
          <w:bCs/>
          <w:color w:val="auto"/>
          <w:sz w:val="22"/>
          <w:szCs w:val="22"/>
          <w:lang w:val="en-US" w:eastAsia="zh-CN"/>
        </w:rPr>
        <w:t>8163398</w:t>
      </w:r>
    </w:p>
    <w:p w14:paraId="3C8F6CA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eastAsia="宋体" w:cs="宋体"/>
          <w:b/>
          <w:sz w:val="22"/>
          <w:szCs w:val="22"/>
        </w:rPr>
        <w:t>附件</w:t>
      </w:r>
    </w:p>
    <w:p w14:paraId="0B0FFB1E">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回执（样本）；</w:t>
      </w:r>
    </w:p>
    <w:p w14:paraId="47B5ED04">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报价单（样本）；</w:t>
      </w:r>
    </w:p>
    <w:p w14:paraId="19A075ED">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法定代表人授权委托书（样本）</w:t>
      </w:r>
      <w:r>
        <w:rPr>
          <w:rFonts w:hint="eastAsia" w:ascii="宋体" w:hAnsi="宋体" w:cs="宋体"/>
          <w:bCs/>
          <w:sz w:val="22"/>
          <w:szCs w:val="22"/>
          <w:lang w:eastAsia="zh-CN"/>
        </w:rPr>
        <w:t>；</w:t>
      </w:r>
    </w:p>
    <w:p w14:paraId="3ADA1965">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供应商公司经营资质证明材料</w:t>
      </w:r>
      <w:r>
        <w:rPr>
          <w:rFonts w:hint="eastAsia" w:ascii="宋体" w:hAnsi="宋体" w:cs="宋体"/>
          <w:bCs/>
          <w:sz w:val="22"/>
          <w:szCs w:val="22"/>
          <w:lang w:eastAsia="zh-CN"/>
        </w:rPr>
        <w:t>。</w:t>
      </w:r>
    </w:p>
    <w:p w14:paraId="6EDA3439">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leftChars="200"/>
        <w:textAlignment w:val="auto"/>
        <w:rPr>
          <w:rFonts w:hint="eastAsia" w:ascii="宋体" w:hAnsi="宋体" w:cs="宋体"/>
          <w:bCs/>
          <w:sz w:val="22"/>
          <w:szCs w:val="22"/>
          <w:lang w:eastAsia="zh-CN"/>
        </w:rPr>
      </w:pPr>
    </w:p>
    <w:p w14:paraId="6A36A9A9">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leftChars="200"/>
        <w:textAlignment w:val="auto"/>
        <w:rPr>
          <w:rFonts w:hint="eastAsia" w:ascii="宋体" w:hAnsi="宋体" w:cs="宋体"/>
          <w:bCs/>
          <w:sz w:val="22"/>
          <w:szCs w:val="22"/>
          <w:lang w:eastAsia="zh-CN"/>
        </w:rPr>
      </w:pPr>
    </w:p>
    <w:p w14:paraId="522BA6A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宋体"/>
          <w:b/>
          <w:bCs w:val="0"/>
          <w:color w:val="auto"/>
          <w:sz w:val="22"/>
          <w:szCs w:val="22"/>
          <w:lang w:val="en-US" w:eastAsia="zh-CN"/>
        </w:rPr>
      </w:pPr>
      <w:r>
        <w:rPr>
          <w:rFonts w:hint="eastAsia" w:ascii="宋体" w:hAnsi="宋体" w:cs="宋体"/>
          <w:b/>
          <w:bCs w:val="0"/>
          <w:color w:val="auto"/>
          <w:sz w:val="22"/>
          <w:szCs w:val="22"/>
          <w:lang w:val="en-US" w:eastAsia="zh-CN"/>
        </w:rPr>
        <w:t xml:space="preserve">                                                               中山富华酒店管理有限公司</w:t>
      </w:r>
    </w:p>
    <w:p w14:paraId="0BB8770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cs="宋体"/>
          <w:sz w:val="22"/>
          <w:szCs w:val="22"/>
          <w:lang w:val="en-US" w:eastAsia="zh-CN"/>
        </w:rPr>
        <w:t xml:space="preserve">                                                               2026</w:t>
      </w:r>
      <w:r>
        <w:rPr>
          <w:rFonts w:hint="eastAsia" w:ascii="宋体" w:hAnsi="宋体" w:eastAsia="宋体" w:cs="宋体"/>
          <w:sz w:val="22"/>
          <w:szCs w:val="22"/>
        </w:rPr>
        <w:t>年</w:t>
      </w:r>
      <w:r>
        <w:rPr>
          <w:rFonts w:hint="eastAsia" w:ascii="宋体" w:hAnsi="宋体" w:cs="宋体"/>
          <w:sz w:val="22"/>
          <w:szCs w:val="22"/>
          <w:lang w:val="en-US" w:eastAsia="zh-CN"/>
        </w:rPr>
        <w:t>9</w:t>
      </w:r>
      <w:r>
        <w:rPr>
          <w:rFonts w:hint="eastAsia" w:ascii="宋体" w:hAnsi="宋体" w:eastAsia="宋体" w:cs="宋体"/>
          <w:sz w:val="22"/>
          <w:szCs w:val="22"/>
        </w:rPr>
        <w:t>月</w:t>
      </w:r>
      <w:r>
        <w:rPr>
          <w:rFonts w:hint="eastAsia" w:ascii="宋体" w:hAnsi="宋体" w:cs="宋体"/>
          <w:sz w:val="22"/>
          <w:szCs w:val="22"/>
          <w:lang w:val="en-US" w:eastAsia="zh-CN"/>
        </w:rPr>
        <w:t>2</w:t>
      </w:r>
      <w:r>
        <w:rPr>
          <w:rFonts w:hint="eastAsia" w:ascii="宋体" w:hAnsi="宋体" w:eastAsia="宋体" w:cs="宋体"/>
          <w:sz w:val="22"/>
          <w:szCs w:val="22"/>
        </w:rPr>
        <w:t>日</w:t>
      </w:r>
    </w:p>
    <w:p w14:paraId="71FFD990">
      <w:pPr>
        <w:spacing w:line="360" w:lineRule="auto"/>
        <w:jc w:val="right"/>
        <w:rPr>
          <w:rFonts w:ascii="宋体" w:hAnsi="宋体" w:cs="宋体"/>
        </w:rPr>
      </w:pPr>
      <w:r>
        <w:rPr>
          <w:rFonts w:hint="eastAsia" w:ascii="宋体" w:hAnsi="宋体" w:cs="宋体"/>
        </w:rPr>
        <w:br w:type="page"/>
      </w:r>
    </w:p>
    <w:p w14:paraId="7BCEF43D">
      <w:pPr>
        <w:spacing w:line="360" w:lineRule="auto"/>
        <w:rPr>
          <w:rFonts w:hint="eastAsia" w:ascii="宋体" w:hAnsi="宋体" w:eastAsia="宋体" w:cs="宋体"/>
          <w:b/>
          <w:bCs/>
          <w:sz w:val="32"/>
          <w:szCs w:val="32"/>
        </w:rPr>
        <w:sectPr>
          <w:pgSz w:w="11906" w:h="16838"/>
          <w:pgMar w:top="1553"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3B0B62D">
      <w:pPr>
        <w:spacing w:line="300" w:lineRule="auto"/>
        <w:rPr>
          <w:rStyle w:val="53"/>
          <w:rFonts w:hint="default"/>
          <w:b/>
          <w:color w:val="auto"/>
          <w:sz w:val="22"/>
          <w:szCs w:val="22"/>
          <w:highlight w:val="none"/>
        </w:rPr>
      </w:pPr>
      <w:r>
        <w:rPr>
          <w:rStyle w:val="53"/>
          <w:rFonts w:hint="eastAsia"/>
          <w:b/>
          <w:color w:val="auto"/>
          <w:sz w:val="22"/>
          <w:szCs w:val="22"/>
          <w:highlight w:val="none"/>
          <w:lang w:val="en-US" w:eastAsia="zh-CN"/>
        </w:rPr>
        <w:t>响应</w:t>
      </w:r>
      <w:r>
        <w:rPr>
          <w:rStyle w:val="53"/>
          <w:rFonts w:hint="default"/>
          <w:b/>
          <w:color w:val="auto"/>
          <w:sz w:val="22"/>
          <w:szCs w:val="22"/>
          <w:highlight w:val="none"/>
        </w:rPr>
        <w:t>文件封面（参考）</w:t>
      </w:r>
    </w:p>
    <w:p w14:paraId="253ACD28">
      <w:pPr>
        <w:jc w:val="left"/>
        <w:rPr>
          <w:rFonts w:hint="eastAsia" w:ascii="宋体" w:hAnsi="宋体" w:eastAsia="宋体" w:cs="宋体"/>
          <w:b/>
          <w:spacing w:val="100"/>
          <w:w w:val="110"/>
          <w:sz w:val="48"/>
          <w:szCs w:val="48"/>
          <w:highlight w:val="none"/>
          <w:u w:val="single"/>
        </w:rPr>
      </w:pPr>
    </w:p>
    <w:p w14:paraId="7A849BD6">
      <w:pPr>
        <w:pStyle w:val="7"/>
        <w:jc w:val="left"/>
        <w:rPr>
          <w:rFonts w:hint="eastAsia" w:ascii="宋体" w:hAnsi="宋体" w:eastAsia="宋体" w:cs="宋体"/>
          <w:b/>
          <w:sz w:val="48"/>
          <w:szCs w:val="48"/>
          <w:highlight w:val="none"/>
        </w:rPr>
      </w:pPr>
    </w:p>
    <w:p w14:paraId="32C4300F">
      <w:pPr>
        <w:pStyle w:val="7"/>
        <w:jc w:val="left"/>
        <w:rPr>
          <w:rFonts w:hint="eastAsia" w:ascii="宋体" w:hAnsi="宋体" w:eastAsia="宋体" w:cs="宋体"/>
          <w:b/>
          <w:sz w:val="48"/>
          <w:szCs w:val="48"/>
          <w:highlight w:val="none"/>
        </w:rPr>
      </w:pPr>
    </w:p>
    <w:p w14:paraId="1ED81F7D">
      <w:pPr>
        <w:pStyle w:val="7"/>
        <w:tabs>
          <w:tab w:val="left" w:pos="1260"/>
        </w:tabs>
        <w:jc w:val="center"/>
        <w:rPr>
          <w:rFonts w:hint="eastAsia" w:ascii="宋体" w:hAnsi="宋体" w:eastAsia="宋体" w:cs="宋体"/>
          <w:b/>
          <w:sz w:val="84"/>
          <w:szCs w:val="84"/>
          <w:highlight w:val="none"/>
        </w:rPr>
      </w:pPr>
      <w:r>
        <w:rPr>
          <w:rFonts w:hint="eastAsia" w:hAnsi="宋体" w:cs="宋体"/>
          <w:b/>
          <w:sz w:val="84"/>
          <w:szCs w:val="84"/>
          <w:highlight w:val="none"/>
          <w:lang w:val="en-US" w:eastAsia="zh-CN"/>
        </w:rPr>
        <w:t>响应</w:t>
      </w:r>
      <w:r>
        <w:rPr>
          <w:rFonts w:hint="eastAsia" w:ascii="宋体" w:hAnsi="宋体" w:eastAsia="宋体" w:cs="宋体"/>
          <w:b/>
          <w:sz w:val="84"/>
          <w:szCs w:val="84"/>
          <w:highlight w:val="none"/>
        </w:rPr>
        <w:t>文件</w:t>
      </w:r>
    </w:p>
    <w:p w14:paraId="1C7C5E39">
      <w:pPr>
        <w:spacing w:line="360" w:lineRule="auto"/>
        <w:jc w:val="left"/>
        <w:rPr>
          <w:rFonts w:ascii="宋体" w:hAnsi="宋体"/>
          <w:sz w:val="48"/>
          <w:szCs w:val="48"/>
          <w:highlight w:val="none"/>
        </w:rPr>
      </w:pPr>
    </w:p>
    <w:p w14:paraId="5805A32A">
      <w:pPr>
        <w:pStyle w:val="7"/>
        <w:jc w:val="left"/>
        <w:rPr>
          <w:rFonts w:hint="eastAsia" w:ascii="Times New Roman" w:hAnsi="Times New Roman"/>
          <w:b/>
          <w:sz w:val="48"/>
          <w:szCs w:val="48"/>
          <w:highlight w:val="none"/>
        </w:rPr>
      </w:pPr>
    </w:p>
    <w:p w14:paraId="25B4BD92">
      <w:pPr>
        <w:pStyle w:val="7"/>
        <w:jc w:val="left"/>
        <w:rPr>
          <w:rFonts w:hint="eastAsia" w:ascii="Times New Roman" w:hAnsi="Times New Roman"/>
          <w:b/>
          <w:sz w:val="48"/>
          <w:szCs w:val="48"/>
          <w:highlight w:val="none"/>
        </w:rPr>
      </w:pPr>
    </w:p>
    <w:p w14:paraId="1702A6EA">
      <w:pPr>
        <w:pStyle w:val="7"/>
        <w:jc w:val="left"/>
        <w:rPr>
          <w:rFonts w:hint="eastAsia" w:ascii="Times New Roman" w:hAnsi="Times New Roman"/>
          <w:b/>
          <w:sz w:val="48"/>
          <w:szCs w:val="48"/>
          <w:highlight w:val="none"/>
        </w:rPr>
      </w:pPr>
    </w:p>
    <w:p w14:paraId="68E7FE68">
      <w:pPr>
        <w:pStyle w:val="7"/>
        <w:jc w:val="left"/>
        <w:rPr>
          <w:rFonts w:hint="eastAsia" w:ascii="Times New Roman" w:hAnsi="Times New Roman"/>
          <w:b/>
          <w:sz w:val="48"/>
          <w:szCs w:val="48"/>
          <w:highlight w:val="none"/>
        </w:rPr>
      </w:pPr>
    </w:p>
    <w:p w14:paraId="1146C0FD">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bCs w:val="0"/>
          <w:sz w:val="24"/>
          <w:szCs w:val="24"/>
          <w:highlight w:val="none"/>
        </w:rPr>
      </w:pPr>
      <w:r>
        <w:rPr>
          <w:rFonts w:hint="eastAsia" w:ascii="宋体" w:hAnsi="宋体" w:eastAsia="宋体" w:cs="宋体"/>
          <w:b/>
          <w:sz w:val="24"/>
          <w:szCs w:val="24"/>
          <w:highlight w:val="none"/>
        </w:rPr>
        <w:t>项目名称：</w:t>
      </w:r>
      <w:r>
        <w:rPr>
          <w:rFonts w:hint="eastAsia" w:ascii="宋体" w:hAnsi="宋体" w:eastAsia="宋体" w:cs="宋体"/>
          <w:b/>
          <w:bCs w:val="0"/>
          <w:color w:val="auto"/>
          <w:sz w:val="22"/>
          <w:szCs w:val="22"/>
          <w:u w:val="single"/>
          <w:lang w:val="en-US" w:eastAsia="zh-CN"/>
        </w:rPr>
        <w:t>中山富华酒店客房杂件采购项目</w:t>
      </w:r>
    </w:p>
    <w:p w14:paraId="6BA3A91B">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3859DEE3">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5BE36D55">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hAnsi="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名称（加盖公章）：</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p>
    <w:p w14:paraId="3F018DFF">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default" w:hAnsi="宋体" w:cs="宋体"/>
          <w:b/>
          <w:sz w:val="24"/>
          <w:szCs w:val="24"/>
          <w:highlight w:val="none"/>
          <w:u w:val="single"/>
          <w:lang w:val="en-US" w:eastAsia="zh-CN"/>
        </w:rPr>
      </w:pPr>
    </w:p>
    <w:p w14:paraId="503E8DD7">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法定代表人</w:t>
      </w:r>
      <w:r>
        <w:rPr>
          <w:rFonts w:hint="eastAsia" w:hAnsi="宋体" w:cs="宋体"/>
          <w:b/>
          <w:sz w:val="24"/>
          <w:szCs w:val="24"/>
          <w:highlight w:val="none"/>
          <w:lang w:val="en-US" w:eastAsia="zh-CN"/>
        </w:rPr>
        <w:t>/分公司负责人</w:t>
      </w:r>
      <w:r>
        <w:rPr>
          <w:rFonts w:hint="eastAsia" w:ascii="宋体" w:hAnsi="宋体" w:eastAsia="宋体" w:cs="宋体"/>
          <w:b/>
          <w:sz w:val="24"/>
          <w:szCs w:val="24"/>
          <w:highlight w:val="none"/>
        </w:rPr>
        <w:t>或其委托代理人签字：</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u w:val="single"/>
          <w:lang w:val="en-US" w:eastAsia="zh-CN"/>
        </w:rPr>
        <w:t xml:space="preserve"> </w:t>
      </w:r>
    </w:p>
    <w:p w14:paraId="26722244">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p>
    <w:p w14:paraId="3EC8E8F6">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日     期：</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u w:val="single"/>
          <w:lang w:val="en-US" w:eastAsia="zh-CN"/>
        </w:rPr>
        <w:t xml:space="preserve"> </w:t>
      </w:r>
      <w:r>
        <w:rPr>
          <w:rFonts w:hint="eastAsia" w:ascii="宋体" w:hAnsi="宋体" w:eastAsia="宋体" w:cs="宋体"/>
          <w:b/>
          <w:sz w:val="24"/>
          <w:szCs w:val="24"/>
          <w:highlight w:val="none"/>
        </w:rPr>
        <w:t>年</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月</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日</w:t>
      </w:r>
    </w:p>
    <w:p w14:paraId="22D2C4B2">
      <w:pPr>
        <w:spacing w:line="360" w:lineRule="auto"/>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3564D39F">
      <w:pPr>
        <w:spacing w:line="360" w:lineRule="auto"/>
        <w:rPr>
          <w:rFonts w:hint="eastAsia" w:ascii="宋体" w:hAnsi="宋体" w:eastAsia="宋体" w:cs="宋体"/>
          <w:b/>
          <w:bCs/>
          <w:sz w:val="32"/>
          <w:szCs w:val="32"/>
        </w:rPr>
      </w:pPr>
      <w:r>
        <w:rPr>
          <w:rFonts w:hint="eastAsia" w:ascii="宋体" w:hAnsi="宋体" w:eastAsia="宋体" w:cs="宋体"/>
          <w:b/>
          <w:bCs/>
          <w:sz w:val="32"/>
          <w:szCs w:val="32"/>
        </w:rPr>
        <w:t>附件1：</w:t>
      </w:r>
    </w:p>
    <w:p w14:paraId="2047CB2B">
      <w:pPr>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回 执</w:t>
      </w:r>
    </w:p>
    <w:p w14:paraId="61DF94F4">
      <w:pPr>
        <w:spacing w:line="360" w:lineRule="auto"/>
        <w:jc w:val="center"/>
        <w:rPr>
          <w:rFonts w:hint="eastAsia" w:ascii="宋体" w:hAnsi="宋体" w:eastAsia="宋体" w:cs="宋体"/>
          <w:b/>
          <w:bCs/>
          <w:sz w:val="32"/>
          <w:szCs w:val="32"/>
        </w:rPr>
      </w:pPr>
    </w:p>
    <w:p w14:paraId="5AF04B32">
      <w:pPr>
        <w:spacing w:line="360" w:lineRule="auto"/>
        <w:ind w:firstLine="440" w:firstLineChars="200"/>
        <w:jc w:val="left"/>
        <w:rPr>
          <w:rFonts w:hint="eastAsia" w:ascii="宋体" w:hAnsi="宋体" w:cs="宋体"/>
          <w:color w:val="auto"/>
          <w:sz w:val="22"/>
          <w:szCs w:val="22"/>
        </w:rPr>
      </w:pPr>
      <w:r>
        <w:rPr>
          <w:rFonts w:hint="eastAsia" w:ascii="宋体" w:hAnsi="宋体" w:cs="宋体"/>
          <w:color w:val="auto"/>
          <w:sz w:val="22"/>
          <w:szCs w:val="22"/>
        </w:rPr>
        <w:t>我单位已收到</w:t>
      </w:r>
      <w:r>
        <w:rPr>
          <w:rFonts w:hint="eastAsia" w:ascii="宋体" w:hAnsi="宋体" w:eastAsia="宋体" w:cs="宋体"/>
          <w:bCs/>
          <w:color w:val="auto"/>
          <w:sz w:val="22"/>
          <w:szCs w:val="22"/>
          <w:u w:val="single"/>
          <w:lang w:val="en-US" w:eastAsia="zh-CN"/>
        </w:rPr>
        <w:t>中山富华酒店客房杂件采购项目</w:t>
      </w:r>
      <w:r>
        <w:rPr>
          <w:rFonts w:hint="eastAsia" w:ascii="宋体" w:hAnsi="宋体" w:cs="宋体"/>
          <w:bCs/>
          <w:color w:val="auto"/>
          <w:sz w:val="22"/>
          <w:szCs w:val="22"/>
        </w:rPr>
        <w:t>的</w:t>
      </w:r>
      <w:r>
        <w:rPr>
          <w:rFonts w:hint="eastAsia" w:ascii="宋体" w:hAnsi="宋体" w:cs="宋体"/>
          <w:bCs/>
          <w:color w:val="auto"/>
          <w:sz w:val="22"/>
          <w:szCs w:val="22"/>
          <w:lang w:val="en-US" w:eastAsia="zh-CN"/>
        </w:rPr>
        <w:t>采购文件</w:t>
      </w:r>
      <w:r>
        <w:rPr>
          <w:rFonts w:hint="eastAsia" w:ascii="宋体" w:hAnsi="宋体" w:cs="宋体"/>
          <w:bCs/>
          <w:color w:val="auto"/>
          <w:sz w:val="22"/>
          <w:szCs w:val="22"/>
        </w:rPr>
        <w:t>邀请</w:t>
      </w:r>
      <w:r>
        <w:rPr>
          <w:rFonts w:hint="eastAsia" w:ascii="宋体" w:hAnsi="宋体" w:cs="宋体"/>
          <w:bCs/>
          <w:color w:val="auto"/>
          <w:sz w:val="22"/>
          <w:szCs w:val="22"/>
          <w:lang w:eastAsia="zh-CN"/>
        </w:rPr>
        <w:t>函</w:t>
      </w:r>
      <w:r>
        <w:rPr>
          <w:rFonts w:hint="eastAsia" w:ascii="宋体" w:hAnsi="宋体" w:cs="宋体"/>
          <w:color w:val="auto"/>
          <w:sz w:val="22"/>
          <w:szCs w:val="22"/>
        </w:rPr>
        <w:t>，并确认：</w:t>
      </w:r>
    </w:p>
    <w:p w14:paraId="4BCB699A">
      <w:pPr>
        <w:spacing w:line="360" w:lineRule="auto"/>
        <w:jc w:val="left"/>
        <w:rPr>
          <w:rFonts w:ascii="宋体" w:hAnsi="宋体" w:cs="宋体"/>
          <w:color w:val="auto"/>
          <w:sz w:val="22"/>
          <w:szCs w:val="22"/>
        </w:rPr>
      </w:pP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）参加</w:t>
      </w:r>
      <w:r>
        <w:rPr>
          <w:rFonts w:hint="eastAsia" w:ascii="宋体" w:hAnsi="宋体" w:cs="宋体"/>
          <w:color w:val="auto"/>
          <w:sz w:val="22"/>
          <w:szCs w:val="22"/>
          <w:lang w:val="en-US" w:eastAsia="zh-CN"/>
        </w:rPr>
        <w:t xml:space="preserve">   </w:t>
      </w: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）不参加。</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550"/>
        <w:gridCol w:w="3300"/>
        <w:gridCol w:w="2746"/>
      </w:tblGrid>
      <w:tr w14:paraId="6161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Align w:val="center"/>
          </w:tcPr>
          <w:p w14:paraId="1B178958">
            <w:pPr>
              <w:spacing w:line="360" w:lineRule="auto"/>
              <w:jc w:val="center"/>
              <w:rPr>
                <w:rFonts w:ascii="宋体" w:hAnsi="宋体" w:cs="宋体"/>
                <w:color w:val="auto"/>
                <w:sz w:val="22"/>
                <w:szCs w:val="22"/>
              </w:rPr>
            </w:pPr>
            <w:r>
              <w:rPr>
                <w:rFonts w:hint="eastAsia" w:ascii="宋体" w:hAnsi="宋体" w:cs="宋体"/>
                <w:color w:val="auto"/>
                <w:sz w:val="22"/>
                <w:szCs w:val="22"/>
              </w:rPr>
              <w:t>事项</w:t>
            </w:r>
          </w:p>
        </w:tc>
        <w:tc>
          <w:tcPr>
            <w:tcW w:w="8596" w:type="dxa"/>
            <w:gridSpan w:val="3"/>
            <w:vAlign w:val="center"/>
          </w:tcPr>
          <w:p w14:paraId="4C26D6A0">
            <w:pPr>
              <w:spacing w:line="360" w:lineRule="auto"/>
              <w:ind w:firstLine="1540" w:firstLineChars="700"/>
              <w:jc w:val="left"/>
              <w:rPr>
                <w:rFonts w:ascii="宋体" w:hAnsi="宋体" w:cs="宋体"/>
                <w:color w:val="auto"/>
                <w:sz w:val="22"/>
                <w:szCs w:val="22"/>
              </w:rPr>
            </w:pPr>
            <w:r>
              <w:rPr>
                <w:rFonts w:hint="eastAsia" w:ascii="宋体" w:hAnsi="宋体" w:cs="宋体"/>
                <w:color w:val="auto"/>
                <w:sz w:val="22"/>
                <w:szCs w:val="22"/>
              </w:rPr>
              <w:t>参加</w:t>
            </w:r>
            <w:r>
              <w:rPr>
                <w:rFonts w:hint="eastAsia" w:ascii="宋体" w:hAnsi="宋体" w:eastAsia="宋体" w:cs="宋体"/>
                <w:bCs/>
                <w:color w:val="auto"/>
                <w:sz w:val="22"/>
                <w:szCs w:val="22"/>
                <w:u w:val="single"/>
                <w:lang w:val="en-US" w:eastAsia="zh-CN"/>
              </w:rPr>
              <w:t>中山富华酒店客房杂件采购项目</w:t>
            </w:r>
            <w:r>
              <w:rPr>
                <w:rFonts w:hint="eastAsia" w:ascii="宋体" w:hAnsi="宋体" w:cs="宋体"/>
                <w:bCs/>
                <w:color w:val="auto"/>
                <w:sz w:val="22"/>
                <w:szCs w:val="22"/>
              </w:rPr>
              <w:t>的报价</w:t>
            </w:r>
          </w:p>
        </w:tc>
      </w:tr>
      <w:tr w14:paraId="1C71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restart"/>
            <w:vAlign w:val="center"/>
          </w:tcPr>
          <w:p w14:paraId="59E7BB29">
            <w:pPr>
              <w:spacing w:line="360" w:lineRule="auto"/>
              <w:jc w:val="center"/>
              <w:rPr>
                <w:rFonts w:ascii="宋体" w:hAnsi="宋体" w:cs="宋体"/>
                <w:sz w:val="22"/>
                <w:szCs w:val="22"/>
              </w:rPr>
            </w:pPr>
            <w:r>
              <w:rPr>
                <w:rFonts w:hint="eastAsia" w:ascii="宋体" w:hAnsi="宋体" w:cs="宋体"/>
                <w:sz w:val="22"/>
                <w:szCs w:val="22"/>
              </w:rPr>
              <w:t>联系人</w:t>
            </w:r>
          </w:p>
        </w:tc>
        <w:tc>
          <w:tcPr>
            <w:tcW w:w="2550" w:type="dxa"/>
            <w:vAlign w:val="center"/>
          </w:tcPr>
          <w:p w14:paraId="04117853">
            <w:pPr>
              <w:spacing w:line="360" w:lineRule="auto"/>
              <w:jc w:val="center"/>
              <w:rPr>
                <w:rFonts w:ascii="宋体" w:hAnsi="宋体" w:cs="宋体"/>
                <w:sz w:val="22"/>
                <w:szCs w:val="22"/>
              </w:rPr>
            </w:pPr>
            <w:r>
              <w:rPr>
                <w:rFonts w:hint="eastAsia" w:ascii="宋体" w:hAnsi="宋体" w:cs="宋体"/>
                <w:sz w:val="22"/>
                <w:szCs w:val="22"/>
              </w:rPr>
              <w:t>姓名</w:t>
            </w:r>
          </w:p>
        </w:tc>
        <w:tc>
          <w:tcPr>
            <w:tcW w:w="3300" w:type="dxa"/>
            <w:vAlign w:val="center"/>
          </w:tcPr>
          <w:p w14:paraId="283DAE4C">
            <w:pPr>
              <w:spacing w:line="360" w:lineRule="auto"/>
              <w:jc w:val="center"/>
              <w:rPr>
                <w:rFonts w:ascii="宋体" w:hAnsi="宋体" w:cs="宋体"/>
                <w:sz w:val="22"/>
                <w:szCs w:val="22"/>
              </w:rPr>
            </w:pPr>
          </w:p>
        </w:tc>
        <w:tc>
          <w:tcPr>
            <w:tcW w:w="2746" w:type="dxa"/>
            <w:vMerge w:val="restart"/>
            <w:vAlign w:val="center"/>
          </w:tcPr>
          <w:p w14:paraId="59745D45">
            <w:pPr>
              <w:spacing w:line="360" w:lineRule="auto"/>
              <w:ind w:firstLine="440" w:firstLineChars="200"/>
              <w:rPr>
                <w:rFonts w:ascii="宋体" w:hAnsi="宋体" w:cs="宋体"/>
                <w:sz w:val="22"/>
                <w:szCs w:val="22"/>
              </w:rPr>
            </w:pPr>
            <w:r>
              <w:rPr>
                <w:rFonts w:hint="eastAsia" w:ascii="宋体" w:hAnsi="宋体" w:cs="宋体"/>
                <w:sz w:val="22"/>
                <w:szCs w:val="22"/>
              </w:rPr>
              <w:t>单位确认（</w:t>
            </w:r>
            <w:r>
              <w:rPr>
                <w:rFonts w:hint="eastAsia" w:ascii="宋体" w:hAnsi="宋体" w:cs="宋体"/>
                <w:sz w:val="22"/>
                <w:szCs w:val="22"/>
                <w:lang w:val="en-US" w:eastAsia="zh-CN"/>
              </w:rPr>
              <w:t>加</w:t>
            </w:r>
            <w:r>
              <w:rPr>
                <w:rFonts w:hint="eastAsia" w:ascii="宋体" w:hAnsi="宋体" w:cs="宋体"/>
                <w:color w:val="auto"/>
                <w:sz w:val="22"/>
                <w:szCs w:val="22"/>
                <w:u w:val="none"/>
                <w:lang w:val="en-US" w:eastAsia="zh-CN"/>
              </w:rPr>
              <w:t>盖公章</w:t>
            </w:r>
            <w:r>
              <w:rPr>
                <w:rFonts w:hint="eastAsia" w:ascii="宋体" w:hAnsi="宋体" w:cs="宋体"/>
                <w:sz w:val="22"/>
                <w:szCs w:val="22"/>
              </w:rPr>
              <w:t>）</w:t>
            </w:r>
          </w:p>
          <w:p w14:paraId="6AD8AFA8">
            <w:pPr>
              <w:spacing w:line="360" w:lineRule="auto"/>
              <w:ind w:firstLine="880" w:firstLineChars="400"/>
              <w:rPr>
                <w:rFonts w:ascii="宋体" w:hAnsi="宋体" w:cs="宋体"/>
                <w:sz w:val="22"/>
                <w:szCs w:val="22"/>
              </w:rPr>
            </w:pPr>
            <w:r>
              <w:rPr>
                <w:rFonts w:hint="eastAsia" w:ascii="宋体" w:hAnsi="宋体" w:cs="宋体"/>
                <w:sz w:val="22"/>
                <w:szCs w:val="22"/>
              </w:rPr>
              <w:t>年    月    日</w:t>
            </w:r>
          </w:p>
        </w:tc>
      </w:tr>
      <w:tr w14:paraId="1210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4EC8BF74">
            <w:pPr>
              <w:spacing w:line="360" w:lineRule="auto"/>
              <w:jc w:val="center"/>
              <w:rPr>
                <w:rFonts w:ascii="宋体" w:hAnsi="宋体" w:cs="宋体"/>
                <w:sz w:val="22"/>
                <w:szCs w:val="22"/>
              </w:rPr>
            </w:pPr>
          </w:p>
        </w:tc>
        <w:tc>
          <w:tcPr>
            <w:tcW w:w="2550" w:type="dxa"/>
            <w:vAlign w:val="center"/>
          </w:tcPr>
          <w:p w14:paraId="74570462">
            <w:pPr>
              <w:spacing w:line="360" w:lineRule="auto"/>
              <w:jc w:val="center"/>
              <w:rPr>
                <w:rFonts w:ascii="宋体" w:hAnsi="宋体" w:cs="宋体"/>
                <w:sz w:val="22"/>
                <w:szCs w:val="22"/>
              </w:rPr>
            </w:pPr>
            <w:r>
              <w:rPr>
                <w:rFonts w:hint="eastAsia" w:ascii="宋体" w:hAnsi="宋体" w:cs="宋体"/>
                <w:sz w:val="22"/>
                <w:szCs w:val="22"/>
              </w:rPr>
              <w:t>电话</w:t>
            </w:r>
          </w:p>
        </w:tc>
        <w:tc>
          <w:tcPr>
            <w:tcW w:w="3300" w:type="dxa"/>
            <w:vAlign w:val="center"/>
          </w:tcPr>
          <w:p w14:paraId="1B076254">
            <w:pPr>
              <w:spacing w:line="360" w:lineRule="auto"/>
              <w:jc w:val="center"/>
              <w:rPr>
                <w:rFonts w:ascii="宋体" w:hAnsi="宋体" w:cs="宋体"/>
                <w:sz w:val="22"/>
                <w:szCs w:val="22"/>
              </w:rPr>
            </w:pPr>
          </w:p>
        </w:tc>
        <w:tc>
          <w:tcPr>
            <w:tcW w:w="2746" w:type="dxa"/>
            <w:vMerge w:val="continue"/>
            <w:vAlign w:val="center"/>
          </w:tcPr>
          <w:p w14:paraId="62A3F7EB">
            <w:pPr>
              <w:spacing w:line="360" w:lineRule="auto"/>
              <w:jc w:val="left"/>
              <w:rPr>
                <w:rFonts w:ascii="宋体" w:hAnsi="宋体" w:cs="宋体"/>
                <w:sz w:val="22"/>
                <w:szCs w:val="22"/>
              </w:rPr>
            </w:pPr>
          </w:p>
        </w:tc>
      </w:tr>
      <w:tr w14:paraId="2E58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31EC58D9">
            <w:pPr>
              <w:spacing w:line="360" w:lineRule="auto"/>
              <w:jc w:val="center"/>
              <w:rPr>
                <w:rFonts w:ascii="宋体" w:hAnsi="宋体" w:cs="宋体"/>
                <w:sz w:val="22"/>
                <w:szCs w:val="22"/>
              </w:rPr>
            </w:pPr>
          </w:p>
        </w:tc>
        <w:tc>
          <w:tcPr>
            <w:tcW w:w="2550" w:type="dxa"/>
            <w:vAlign w:val="center"/>
          </w:tcPr>
          <w:p w14:paraId="089E02E3">
            <w:pPr>
              <w:spacing w:line="24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电子邮箱</w:t>
            </w:r>
          </w:p>
          <w:p w14:paraId="72C4D3BB">
            <w:pPr>
              <w:spacing w:line="240" w:lineRule="auto"/>
              <w:jc w:val="center"/>
              <w:rPr>
                <w:rFonts w:hint="default" w:ascii="宋体" w:hAnsi="宋体" w:cs="宋体"/>
                <w:sz w:val="22"/>
                <w:szCs w:val="22"/>
                <w:lang w:val="en-US" w:eastAsia="zh-CN"/>
              </w:rPr>
            </w:pPr>
            <w:r>
              <w:rPr>
                <w:rFonts w:hint="eastAsia" w:ascii="宋体" w:hAnsi="宋体" w:cs="宋体"/>
                <w:bCs/>
                <w:sz w:val="20"/>
                <w:szCs w:val="20"/>
                <w:lang w:val="en-US" w:eastAsia="zh-CN"/>
              </w:rPr>
              <w:t>（用于接收项目中选情况）</w:t>
            </w:r>
          </w:p>
        </w:tc>
        <w:tc>
          <w:tcPr>
            <w:tcW w:w="3300" w:type="dxa"/>
            <w:vAlign w:val="center"/>
          </w:tcPr>
          <w:p w14:paraId="33CA1194">
            <w:pPr>
              <w:spacing w:line="360" w:lineRule="auto"/>
              <w:jc w:val="center"/>
              <w:rPr>
                <w:rFonts w:ascii="宋体" w:hAnsi="宋体" w:cs="宋体"/>
                <w:sz w:val="22"/>
                <w:szCs w:val="22"/>
              </w:rPr>
            </w:pPr>
          </w:p>
        </w:tc>
        <w:tc>
          <w:tcPr>
            <w:tcW w:w="2746" w:type="dxa"/>
            <w:vMerge w:val="continue"/>
            <w:vAlign w:val="center"/>
          </w:tcPr>
          <w:p w14:paraId="1D7825A0">
            <w:pPr>
              <w:spacing w:line="360" w:lineRule="auto"/>
              <w:jc w:val="left"/>
              <w:rPr>
                <w:rFonts w:ascii="宋体" w:hAnsi="宋体" w:cs="宋体"/>
                <w:sz w:val="22"/>
                <w:szCs w:val="22"/>
              </w:rPr>
            </w:pPr>
          </w:p>
        </w:tc>
      </w:tr>
    </w:tbl>
    <w:p w14:paraId="5C29796B">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cs="宋体"/>
          <w:bCs/>
          <w:sz w:val="22"/>
          <w:szCs w:val="22"/>
          <w:lang w:val="en-US" w:eastAsia="zh-CN"/>
        </w:rPr>
      </w:pPr>
    </w:p>
    <w:p w14:paraId="65604C4A">
      <w:pPr>
        <w:spacing w:line="360" w:lineRule="auto"/>
        <w:ind w:firstLine="643" w:firstLineChars="200"/>
        <w:jc w:val="left"/>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1EBA5C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总公司授权书</w:t>
      </w:r>
    </w:p>
    <w:p w14:paraId="71A200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（分公司适用）</w:t>
      </w:r>
    </w:p>
    <w:p w14:paraId="41212CB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委托单位：</w:t>
      </w:r>
      <w:r>
        <w:rPr>
          <w:rFonts w:hint="eastAsia" w:ascii="宋体" w:hAnsi="宋体" w:cs="宋体"/>
          <w:color w:val="0000FF"/>
          <w:sz w:val="22"/>
          <w:szCs w:val="22"/>
          <w:u w:val="none"/>
          <w:lang w:val="en-US" w:eastAsia="zh-CN"/>
        </w:rPr>
        <w:t>【总公司名称】</w:t>
      </w:r>
    </w:p>
    <w:p w14:paraId="725CA76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color w:val="0000FF"/>
          <w:sz w:val="22"/>
          <w:szCs w:val="22"/>
          <w:u w:val="none"/>
          <w:lang w:val="en-US" w:eastAsia="zh-CN"/>
        </w:rPr>
      </w:pPr>
      <w:r>
        <w:rPr>
          <w:rFonts w:hint="eastAsia" w:ascii="宋体" w:hAnsi="宋体" w:cs="宋体"/>
          <w:b/>
          <w:bCs/>
          <w:sz w:val="22"/>
          <w:szCs w:val="22"/>
          <w:lang w:val="en-US" w:eastAsia="zh-CN"/>
        </w:rPr>
        <w:t>受委托单位：</w:t>
      </w:r>
      <w:r>
        <w:rPr>
          <w:rFonts w:hint="eastAsia" w:ascii="宋体" w:hAnsi="宋体" w:cs="宋体"/>
          <w:color w:val="0000FF"/>
          <w:sz w:val="22"/>
          <w:szCs w:val="22"/>
          <w:u w:val="none"/>
          <w:lang w:val="en-US" w:eastAsia="zh-CN"/>
        </w:rPr>
        <w:t>【分公司名称】</w:t>
      </w:r>
    </w:p>
    <w:p w14:paraId="5C61EB9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受委托单位地址：</w:t>
      </w:r>
      <w:r>
        <w:rPr>
          <w:rFonts w:hint="eastAsia" w:ascii="宋体" w:hAnsi="宋体" w:cs="宋体"/>
          <w:color w:val="0000FF"/>
          <w:sz w:val="22"/>
          <w:szCs w:val="22"/>
          <w:u w:val="none"/>
          <w:lang w:val="en-US" w:eastAsia="zh-CN"/>
        </w:rPr>
        <w:t>【分公司地址】</w:t>
      </w:r>
    </w:p>
    <w:p w14:paraId="6FC31DC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受委托单位负责人：</w:t>
      </w:r>
      <w:r>
        <w:rPr>
          <w:rFonts w:hint="eastAsia" w:ascii="宋体" w:hAnsi="宋体" w:cs="宋体"/>
          <w:color w:val="0000FF"/>
          <w:sz w:val="22"/>
          <w:szCs w:val="22"/>
          <w:u w:val="none"/>
          <w:lang w:val="en-US" w:eastAsia="zh-CN"/>
        </w:rPr>
        <w:t>【分公司负责人】</w:t>
      </w:r>
    </w:p>
    <w:p w14:paraId="1A35882C">
      <w:pPr>
        <w:keepNext w:val="0"/>
        <w:keepLines w:val="0"/>
        <w:pageBreakBefore w:val="0"/>
        <w:widowControl w:val="0"/>
        <w:kinsoku/>
        <w:wordWrap/>
        <w:overflowPunct/>
        <w:topLinePunct w:val="0"/>
        <w:autoSpaceDE/>
        <w:autoSpaceDN/>
        <w:bidi w:val="0"/>
        <w:adjustRightInd/>
        <w:snapToGrid/>
        <w:spacing w:line="480" w:lineRule="auto"/>
        <w:ind w:firstLine="440" w:firstLineChars="200"/>
        <w:jc w:val="left"/>
        <w:textAlignment w:val="auto"/>
        <w:rPr>
          <w:rFonts w:hint="eastAsia" w:ascii="宋体" w:hAnsi="宋体" w:cs="宋体"/>
          <w:b w:val="0"/>
          <w:bCs w:val="0"/>
          <w:color w:val="auto"/>
          <w:sz w:val="22"/>
          <w:szCs w:val="22"/>
          <w:u w:val="none"/>
          <w:lang w:val="en-US" w:eastAsia="zh-CN"/>
        </w:rPr>
      </w:pPr>
      <w:r>
        <w:rPr>
          <w:rFonts w:hint="eastAsia" w:ascii="宋体" w:hAnsi="宋体" w:cs="宋体"/>
          <w:b w:val="0"/>
          <w:bCs w:val="0"/>
          <w:sz w:val="22"/>
          <w:szCs w:val="22"/>
          <w:lang w:val="en-US" w:eastAsia="zh-CN"/>
        </w:rPr>
        <w:t>兹委托</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sz w:val="22"/>
          <w:szCs w:val="22"/>
          <w:u w:val="none"/>
          <w:lang w:val="en-US" w:eastAsia="zh-CN"/>
        </w:rPr>
        <w:t>代表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参与本项目报价及相关活动，包括但不限于准备、提交响应文件、合同签署、合同履行及纠纷处理等相关事项，并允许受委托单位使用委托单位相关资质以及业绩案例。上述授权事项需使用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公章的，授权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使用</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的公章。上述授权事项中需对外签署相关文件的，授权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负责人签署。</w:t>
      </w:r>
    </w:p>
    <w:p w14:paraId="52A5FA3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color w:val="auto"/>
          <w:sz w:val="22"/>
          <w:szCs w:val="22"/>
          <w:u w:val="none"/>
          <w:lang w:val="en-US" w:eastAsia="zh-CN"/>
        </w:rPr>
      </w:pPr>
    </w:p>
    <w:p w14:paraId="076B2A8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cs="宋体"/>
          <w:color w:val="auto"/>
          <w:sz w:val="22"/>
          <w:szCs w:val="22"/>
          <w:u w:val="none"/>
          <w:lang w:val="en-US" w:eastAsia="zh-CN"/>
        </w:rPr>
      </w:pPr>
      <w:r>
        <w:rPr>
          <w:rFonts w:hint="eastAsia" w:ascii="宋体" w:hAnsi="宋体" w:cs="宋体"/>
          <w:color w:val="auto"/>
          <w:sz w:val="22"/>
          <w:szCs w:val="22"/>
          <w:u w:val="none"/>
          <w:lang w:val="en-US" w:eastAsia="zh-CN"/>
        </w:rPr>
        <w:t xml:space="preserve">                    委托单位（加盖公章）：</w:t>
      </w:r>
      <w:r>
        <w:rPr>
          <w:rFonts w:hint="eastAsia" w:ascii="宋体" w:hAnsi="宋体" w:cs="宋体"/>
          <w:color w:val="0000FF"/>
          <w:sz w:val="22"/>
          <w:szCs w:val="22"/>
          <w:u w:val="none"/>
          <w:lang w:val="en-US" w:eastAsia="zh-CN"/>
        </w:rPr>
        <w:t>【总公司名称】</w:t>
      </w:r>
    </w:p>
    <w:p w14:paraId="0F4DE1B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eastAsia="zh-CN"/>
        </w:rPr>
      </w:pPr>
      <w:r>
        <w:rPr>
          <w:rFonts w:hint="eastAsia" w:ascii="宋体" w:hAnsi="宋体" w:cs="宋体"/>
          <w:color w:val="auto"/>
          <w:sz w:val="22"/>
          <w:szCs w:val="22"/>
          <w:u w:val="none"/>
          <w:lang w:val="en-US" w:eastAsia="zh-CN"/>
        </w:rPr>
        <w:t>法定代表人</w:t>
      </w:r>
      <w:r>
        <w:rPr>
          <w:rFonts w:hint="eastAsia" w:ascii="Times New Roman" w:hAnsi="Times New Roman"/>
          <w:kern w:val="0"/>
          <w:sz w:val="22"/>
          <w:szCs w:val="22"/>
        </w:rPr>
        <w:t>（签名或盖私章）</w:t>
      </w:r>
      <w:r>
        <w:rPr>
          <w:rFonts w:hint="eastAsia" w:ascii="Times New Roman" w:hAnsi="Times New Roman"/>
          <w:kern w:val="0"/>
          <w:sz w:val="22"/>
          <w:szCs w:val="22"/>
          <w:lang w:eastAsia="zh-CN"/>
        </w:rPr>
        <w:t>：</w:t>
      </w:r>
    </w:p>
    <w:p w14:paraId="29875F4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val="en-US" w:eastAsia="zh-CN"/>
        </w:rPr>
      </w:pPr>
      <w:r>
        <w:rPr>
          <w:rFonts w:hint="eastAsia" w:ascii="Times New Roman" w:hAnsi="Times New Roman"/>
          <w:kern w:val="0"/>
          <w:sz w:val="22"/>
          <w:szCs w:val="22"/>
          <w:lang w:val="en-US" w:eastAsia="zh-CN"/>
        </w:rPr>
        <w:t xml:space="preserve">                   日期：</w:t>
      </w:r>
    </w:p>
    <w:p w14:paraId="42DE7F4A">
      <w:pPr>
        <w:spacing w:line="360" w:lineRule="auto"/>
        <w:ind w:firstLine="643" w:firstLineChars="200"/>
        <w:jc w:val="left"/>
        <w:rPr>
          <w:rFonts w:hint="eastAsia" w:ascii="宋体" w:hAnsi="宋体" w:eastAsia="宋体" w:cs="宋体"/>
          <w:b/>
          <w:bCs/>
          <w:sz w:val="32"/>
          <w:szCs w:val="32"/>
        </w:rPr>
        <w:sectPr>
          <w:pgSz w:w="11906" w:h="16838"/>
          <w:pgMar w:top="1440" w:right="799" w:bottom="698" w:left="913" w:header="851" w:footer="992" w:gutter="0"/>
          <w:pgBorders>
            <w:top w:val="none" w:sz="0" w:space="0"/>
            <w:left w:val="none" w:sz="0" w:space="0"/>
            <w:bottom w:val="none" w:sz="0" w:space="0"/>
            <w:right w:val="none" w:sz="0" w:space="0"/>
          </w:pgBorders>
          <w:cols w:space="0" w:num="1"/>
          <w:rtlGutter w:val="0"/>
          <w:docGrid w:type="lines" w:linePitch="312" w:charSpace="0"/>
        </w:sectPr>
      </w:pPr>
    </w:p>
    <w:tbl>
      <w:tblPr>
        <w:tblStyle w:val="15"/>
        <w:tblW w:w="163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365"/>
      </w:tblGrid>
      <w:tr w14:paraId="7DD89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21" w:hRule="atLeast"/>
          <w:jc w:val="center"/>
        </w:trPr>
        <w:tc>
          <w:tcPr>
            <w:tcW w:w="16365" w:type="dxa"/>
            <w:tcBorders>
              <w:top w:val="nil"/>
              <w:left w:val="nil"/>
              <w:bottom w:val="nil"/>
              <w:right w:val="nil"/>
            </w:tcBorders>
            <w:shd w:val="clear" w:color="auto" w:fill="FFFFFF"/>
            <w:vAlign w:val="center"/>
          </w:tcPr>
          <w:p w14:paraId="55120933">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b/>
                <w:bCs/>
                <w:sz w:val="32"/>
                <w:szCs w:val="32"/>
              </w:rPr>
            </w:pPr>
            <w:r>
              <w:rPr>
                <w:rFonts w:hint="eastAsia" w:ascii="宋体" w:hAnsi="宋体" w:eastAsia="宋体" w:cs="宋体"/>
                <w:b/>
                <w:bCs/>
                <w:sz w:val="32"/>
                <w:szCs w:val="32"/>
              </w:rPr>
              <w:t>附件2：</w:t>
            </w:r>
            <w:r>
              <w:rPr>
                <w:rFonts w:hint="eastAsia" w:ascii="宋体" w:hAnsi="宋体" w:eastAsia="宋体" w:cs="宋体"/>
                <w:b/>
                <w:bCs/>
                <w:sz w:val="32"/>
                <w:szCs w:val="32"/>
                <w:lang w:val="en-US" w:eastAsia="zh-CN"/>
              </w:rPr>
              <w:t>中山富华酒店客房杂件采购项目</w:t>
            </w:r>
            <w:r>
              <w:rPr>
                <w:rFonts w:hint="eastAsia" w:ascii="宋体" w:hAnsi="宋体" w:eastAsia="宋体" w:cs="宋体"/>
                <w:b/>
                <w:bCs/>
                <w:sz w:val="32"/>
                <w:szCs w:val="32"/>
              </w:rPr>
              <w:t>报价单</w:t>
            </w:r>
          </w:p>
          <w:tbl>
            <w:tblPr>
              <w:tblStyle w:val="15"/>
              <w:tblpPr w:leftFromText="180" w:rightFromText="180" w:vertAnchor="text" w:horzAnchor="page" w:tblpX="493" w:tblpY="1159"/>
              <w:tblOverlap w:val="never"/>
              <w:tblW w:w="156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6"/>
              <w:gridCol w:w="1624"/>
              <w:gridCol w:w="1140"/>
              <w:gridCol w:w="2520"/>
              <w:gridCol w:w="780"/>
              <w:gridCol w:w="1380"/>
              <w:gridCol w:w="1935"/>
              <w:gridCol w:w="1469"/>
              <w:gridCol w:w="2025"/>
              <w:gridCol w:w="2041"/>
            </w:tblGrid>
            <w:tr w14:paraId="7144D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09FC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B7FA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物资名称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AE8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参考品牌</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28A9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规格型号</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3931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7558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0528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参考图片</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E273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含税单价/元</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67E8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含税总价/元</w:t>
                  </w: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4777E">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微软雅黑" w:hAnsi="微软雅黑" w:eastAsia="微软雅黑" w:cs="微软雅黑"/>
                      <w:b/>
                      <w:bCs/>
                      <w:i w:val="0"/>
                      <w:iCs w:val="0"/>
                      <w:color w:val="000000"/>
                      <w:kern w:val="0"/>
                      <w:sz w:val="20"/>
                      <w:szCs w:val="20"/>
                      <w:u w:val="none"/>
                      <w:lang w:val="en-US" w:eastAsia="zh-CN" w:bidi="ar"/>
                    </w:rPr>
                    <w:t>备注</w:t>
                  </w:r>
                </w:p>
              </w:tc>
            </w:tr>
            <w:tr w14:paraId="76B66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0"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49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81F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毛巾框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1B7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50" name="Picture_4"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Picture_4"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51" name="Picture_4_SpCnt_1"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1" name="Picture_4_SpCnt_1"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52" name="Picture_4_SpCnt_2"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2" name="Picture_4_SpCnt_2"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53" name="Picture_4_SpCnt_3"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3" name="Picture_4_SpCnt_3"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54" name="Picture_4_SpCnt_4"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4" name="Picture_4_SpCnt_4"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55" name="Picture_4_SpCnt_5"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5" name="Picture_4_SpCnt_5"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56" name="Picture_4_SpCnt_6"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Picture_4_SpCnt_6"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57" name="Picture_4_SpCnt_7"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Picture_4_SpCnt_7"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58" name="Picture_4_SpCnt_8"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Picture_4_SpCnt_8"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59" name="Picture_4_SpCnt_9"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9" name="Picture_4_SpCnt_9"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60" name="Picture_4_SpCnt_10"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0" name="Picture_4_SpCnt_10"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61" name="Picture_4_SpCnt_11"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1" name="Picture_4_SpCnt_11"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62" name="Picture_4_SpCnt_12"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2" name="Picture_4_SpCnt_12"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63" name="Picture_4_SpCnt_13"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3" name="Picture_4_SpCnt_13"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64" name="Picture_4_SpCnt_14"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4" name="Picture_4_SpCnt_14"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65" name="Picture_4_SpCnt_15"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5" name="Picture_4_SpCnt_15"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66" name="Picture_4_SpCnt_16"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6" name="Picture_4_SpCnt_16"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67" name="Picture_4_SpCnt_17"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7" name="Picture_4_SpCnt_17"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68" name="Picture_4_SpCnt_18"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8" name="Picture_4_SpCnt_18"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69" name="Picture_4_SpCnt_19"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9" name="Picture_4_SpCnt_19"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70" name="Picture_4_SpCnt_20"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0" name="Picture_4_SpCnt_20"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71" name="Picture_4_SpCnt_21"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1" name="Picture_4_SpCnt_21"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72" name="Picture_4_SpCnt_22"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2" name="Picture_4_SpCnt_22"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73" name="Picture_4_SpCnt_23"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3" name="Picture_4_SpCnt_23"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74" name="Picture_4_SpCnt_24"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4" name="Picture_4_SpCnt_24"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75" name="Picture_4_SpCnt_25"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5" name="Picture_4_SpCnt_25"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76" name="Picture_4_SpCnt_26"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6" name="Picture_4_SpCnt_26"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77" name="Picture_4_SpCnt_27"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7" name="Picture_4_SpCnt_27"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78" name="Picture_4_SpCnt_28"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8" name="Picture_4_SpCnt_28"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79" name="Picture_4_SpCnt_29"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9" name="Picture_4_SpCnt_29"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80" name="Picture_4_SpCnt_30"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0" name="Picture_4_SpCnt_30"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81" name="Picture_4_SpCnt_31"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1" name="Picture_4_SpCnt_31"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82" name="Picture_4_SpCnt_32"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2" name="Picture_4_SpCnt_32"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83" name="Picture_4_SpCnt_33"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3" name="Picture_4_SpCnt_33"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84" name="Picture_4_SpCnt_34"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4" name="Picture_4_SpCnt_34"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85" name="Picture_4_SpCnt_35"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5" name="Picture_4_SpCnt_35" descr="C:\Users\Administrator\AppData\Roaming\Tencent\Users\63708071\QQ\WinTemp\RichOle\9(EUNG82B1PBY[9$OTC55HC.png"/>
                                <pic:cNvPicPr>
                                  <a:picLocks noChangeAspect="1"/>
                                </pic:cNvPicPr>
                              </pic:nvPicPr>
                              <pic:blipFill>
                                <a:blip r:embed="rId4"/>
                                <a:stretch>
                                  <a:fillRect/>
                                </a:stretch>
                              </pic:blipFill>
                              <pic:spPr>
                                <a:xfrm>
                                  <a:off x="128524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lang w:val="en-US" w:eastAsia="zh-CN" w:bidi="ar"/>
                    </w:rPr>
                    <w:t>国产优质</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4FA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86" name="Picture_4_SpCnt_36"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6" name="Picture_4_SpCnt_36"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87" name="Picture_4_SpCnt_37"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7" name="Picture_4_SpCnt_37"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88" name="Picture_4_SpCnt_38"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8" name="Picture_4_SpCnt_38"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89" name="Picture_4_SpCnt_39"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9" name="Picture_4_SpCnt_39"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90" name="Picture_4_SpCnt_40"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0" name="Picture_4_SpCnt_40"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91" name="Picture_4_SpCnt_41"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1" name="Picture_4_SpCnt_41"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92" name="Picture_4_SpCnt_42"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2" name="Picture_4_SpCnt_42"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93" name="Picture_4_SpCnt_43"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3" name="Picture_4_SpCnt_43"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94" name="Picture_4_SpCnt_44"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4" name="Picture_4_SpCnt_44"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95" name="Picture_4_SpCnt_45"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5" name="Picture_4_SpCnt_45"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96" name="Picture_4_SpCnt_46"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6" name="Picture_4_SpCnt_46"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97" name="Picture_4_SpCnt_47"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7" name="Picture_4_SpCnt_47"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98" name="Picture_4_SpCnt_48"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8" name="Picture_4_SpCnt_48"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899" name="Picture_4_SpCnt_49"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9" name="Picture_4_SpCnt_49"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00" name="Picture_4_SpCnt_50"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0" name="Picture_4_SpCnt_50"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01" name="Picture_4_SpCnt_51"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1" name="Picture_4_SpCnt_51"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02" name="Picture_4_SpCnt_52"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2" name="Picture_4_SpCnt_52"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03" name="Picture_4_SpCnt_53"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3" name="Picture_4_SpCnt_53"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04" name="Picture_4_SpCnt_54"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4" name="Picture_4_SpCnt_54"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05" name="Picture_4_SpCnt_55"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5" name="Picture_4_SpCnt_55"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06" name="Picture_4_SpCnt_56"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6" name="Picture_4_SpCnt_56"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07" name="Picture_4_SpCnt_57"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7" name="Picture_4_SpCnt_57"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08" name="Picture_4_SpCnt_58"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8" name="Picture_4_SpCnt_58"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09" name="Picture_4_SpCnt_59"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9" name="Picture_4_SpCnt_59"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10" name="Picture_4_SpCnt_60"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10" name="Picture_4_SpCnt_60"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11" name="Picture_4_SpCnt_61"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11" name="Picture_4_SpCnt_61"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12" name="Picture_4_SpCnt_62"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12" name="Picture_4_SpCnt_62"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13" name="Picture_4_SpCnt_63"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13" name="Picture_4_SpCnt_63"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14" name="Picture_4_SpCnt_64"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14" name="Picture_4_SpCnt_64"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15" name="Picture_4_SpCnt_65"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15" name="Picture_4_SpCnt_65"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16" name="Picture_4_SpCnt_66"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16" name="Picture_4_SpCnt_66"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17" name="Picture_4_SpCnt_67"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17" name="Picture_4_SpCnt_67"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18" name="Picture_4_SpCnt_68"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18" name="Picture_4_SpCnt_68"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19" name="Picture_4_SpCnt_69"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19" name="Picture_4_SpCnt_69"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20" name="Picture_4_SpCnt_70"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20" name="Picture_4_SpCnt_70"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21" name="Picture_4_SpCnt_71"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21" name="Picture_4_SpCnt_71" descr="C:\Users\Administrator\AppData\Roaming\Tencent\Users\63708071\QQ\WinTemp\RichOle\9(EUNG82B1PBY[9$OTC55HC.png"/>
                                <pic:cNvPicPr>
                                  <a:picLocks noChangeAspect="1"/>
                                </pic:cNvPicPr>
                              </pic:nvPicPr>
                              <pic:blipFill>
                                <a:blip r:embed="rId4"/>
                                <a:stretch>
                                  <a:fillRect/>
                                </a:stretch>
                              </pic:blipFill>
                              <pic:spPr>
                                <a:xfrm>
                                  <a:off x="2103120"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lang w:val="en-US" w:eastAsia="zh-CN" w:bidi="ar"/>
                    </w:rPr>
                    <w:t>传统收大边3.5mm带提手孔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240613277581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801600806731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BL-1046</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46×34×38cm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仿藤</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咖啡色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92E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22" name="Picture_4_SpCnt_72"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22" name="Picture_4_SpCnt_72"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23" name="Picture_4_SpCnt_73"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23" name="Picture_4_SpCnt_73"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24" name="Picture_4_SpCnt_74"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24" name="Picture_4_SpCnt_74"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25" name="Picture_4_SpCnt_75"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25" name="Picture_4_SpCnt_75"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26" name="Picture_4_SpCnt_76"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26" name="Picture_4_SpCnt_76"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27" name="Picture_4_SpCnt_77"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27" name="Picture_4_SpCnt_77"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28" name="Picture_4_SpCnt_78"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28" name="Picture_4_SpCnt_78"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29" name="Picture_4_SpCnt_79"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29" name="Picture_4_SpCnt_79"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0" name="Picture_4_SpCnt_80"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0" name="Picture_4_SpCnt_80"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1" name="Picture_4_SpCnt_81"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1" name="Picture_4_SpCnt_81"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2" name="Picture_4_SpCnt_82"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2" name="Picture_4_SpCnt_82"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3" name="Picture_4_SpCnt_83"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3" name="Picture_4_SpCnt_83"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4" name="Picture_4_SpCnt_84"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4" name="Picture_4_SpCnt_84"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5" name="Picture_4_SpCnt_85"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5" name="Picture_4_SpCnt_85"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6" name="Picture_4_SpCnt_86"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6" name="Picture_4_SpCnt_86"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7" name="Picture_4_SpCnt_87"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7" name="Picture_4_SpCnt_87"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8" name="Picture_4_SpCnt_88"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8" name="Picture_4_SpCnt_88"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9" name="Picture_4_SpCnt_89"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9" name="Picture_4_SpCnt_89"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0" name="Picture_4_SpCnt_90"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0" name="Picture_4_SpCnt_90"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1" name="Picture_4_SpCnt_91"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1" name="Picture_4_SpCnt_91"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2" name="Picture_4_SpCnt_92"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2" name="Picture_4_SpCnt_92"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3" name="Picture_4_SpCnt_93"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3" name="Picture_4_SpCnt_93"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4" name="Picture_4_SpCnt_94"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4" name="Picture_4_SpCnt_94"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5" name="Picture_4_SpCnt_95"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5" name="Picture_4_SpCnt_95"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6" name="Picture_4_SpCnt_96"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6" name="Picture_4_SpCnt_96"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7" name="Picture_4_SpCnt_97"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7" name="Picture_4_SpCnt_97"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8" name="Picture_4_SpCnt_98"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8" name="Picture_4_SpCnt_98"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9" name="Picture_4_SpCnt_99"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9" name="Picture_4_SpCnt_99"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50" name="Picture_4_SpCnt_100"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50" name="Picture_4_SpCnt_100"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51" name="Picture_4_SpCnt_101"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51" name="Picture_4_SpCnt_101"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52" name="Picture_4_SpCnt_102"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52" name="Picture_4_SpCnt_102"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53" name="Picture_4_SpCnt_103"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53" name="Picture_4_SpCnt_103"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54" name="Picture_4_SpCnt_104"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54" name="Picture_4_SpCnt_104" descr="C:\Users\Administrator\AppData\Roaming\Tencent\Users\63708071\QQ\WinTemp\RichOle\9(EUNG82B1PBY[9$OTC55HC.png"/>
                                <pic:cNvPicPr>
                                  <a:picLocks noChangeAspect="1"/>
                                </pic:cNvPicPr>
                              </pic:nvPicPr>
                              <pic:blipFill>
                                <a:blip r:embed="rId4"/>
                                <a:stretch>
                                  <a:fillRect/>
                                </a:stretch>
                              </pic:blipFill>
                              <pic:spPr>
                                <a:xfrm>
                                  <a:off x="3324225" y="1264920"/>
                                  <a:ext cx="9525" cy="1682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65C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054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857250" cy="81915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857250" cy="819150"/>
                                </a:xfrm>
                                <a:prstGeom prst="rect">
                                  <a:avLst/>
                                </a:prstGeom>
                                <a:noFill/>
                                <a:ln w="9525">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AF287">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768D6">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518AE">
                  <w:pPr>
                    <w:jc w:val="center"/>
                    <w:rPr>
                      <w:rFonts w:hint="eastAsia" w:ascii="宋体" w:hAnsi="宋体" w:eastAsia="宋体" w:cs="宋体"/>
                      <w:i w:val="0"/>
                      <w:iCs w:val="0"/>
                      <w:color w:val="000000"/>
                      <w:sz w:val="22"/>
                      <w:szCs w:val="22"/>
                      <w:u w:val="none"/>
                    </w:rPr>
                  </w:pPr>
                </w:p>
              </w:tc>
            </w:tr>
            <w:tr w14:paraId="610A1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61F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4C3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沐浴露</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DBE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Jurlique/Le Labo/Diptyque </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F9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default" w:ascii="Arial" w:hAnsi="Arial" w:eastAsia="等线" w:cs="Arial"/>
                      <w:i w:val="0"/>
                      <w:iCs w:val="0"/>
                      <w:color w:val="000000"/>
                      <w:kern w:val="0"/>
                      <w:sz w:val="22"/>
                      <w:szCs w:val="22"/>
                      <w:u w:val="none"/>
                      <w:lang w:val="en-US" w:eastAsia="zh-CN" w:bidi="ar"/>
                    </w:rPr>
                    <w:t>300ml</w:t>
                  </w:r>
                  <w:r>
                    <w:rPr>
                      <w:rStyle w:val="65"/>
                      <w:lang w:val="en-US" w:eastAsia="zh-CN" w:bidi="ar"/>
                    </w:rPr>
                    <w:t>薰衣草沐浴露入樽配翻盖，20/箱</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E78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C0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E3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923925" cy="676275"/>
                        <wp:effectExtent l="0" t="0" r="9525" b="9525"/>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6"/>
                                <a:stretch>
                                  <a:fillRect/>
                                </a:stretch>
                              </pic:blipFill>
                              <pic:spPr>
                                <a:xfrm>
                                  <a:off x="0" y="0"/>
                                  <a:ext cx="923925" cy="676275"/>
                                </a:xfrm>
                                <a:prstGeom prst="rect">
                                  <a:avLst/>
                                </a:prstGeom>
                                <a:noFill/>
                                <a:ln w="9525">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525EF">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96C7">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BC0FE">
                  <w:pPr>
                    <w:jc w:val="center"/>
                    <w:rPr>
                      <w:rFonts w:hint="eastAsia" w:ascii="宋体" w:hAnsi="宋体" w:eastAsia="宋体" w:cs="宋体"/>
                      <w:i w:val="0"/>
                      <w:iCs w:val="0"/>
                      <w:color w:val="000000"/>
                      <w:sz w:val="22"/>
                      <w:szCs w:val="22"/>
                      <w:u w:val="none"/>
                    </w:rPr>
                  </w:pPr>
                </w:p>
              </w:tc>
            </w:tr>
            <w:tr w14:paraId="53BB5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E3C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7D8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洗发水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0B5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Jurlique/Le Labo/Diptyque </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BEF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default" w:ascii="Arial" w:hAnsi="Arial" w:eastAsia="等线" w:cs="Arial"/>
                      <w:i w:val="0"/>
                      <w:iCs w:val="0"/>
                      <w:color w:val="000000"/>
                      <w:kern w:val="0"/>
                      <w:sz w:val="22"/>
                      <w:szCs w:val="22"/>
                      <w:u w:val="none"/>
                      <w:lang w:val="en-US" w:eastAsia="zh-CN" w:bidi="ar"/>
                    </w:rPr>
                    <w:t>300ml</w:t>
                  </w:r>
                  <w:r>
                    <w:rPr>
                      <w:rStyle w:val="65"/>
                      <w:lang w:val="en-US" w:eastAsia="zh-CN" w:bidi="ar"/>
                    </w:rPr>
                    <w:t>薰衣草洗发水入樽配翻盖，20/箱</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5E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B41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E74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923925" cy="676275"/>
                        <wp:effectExtent l="0" t="0" r="9525" b="9525"/>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6"/>
                                <a:stretch>
                                  <a:fillRect/>
                                </a:stretch>
                              </pic:blipFill>
                              <pic:spPr>
                                <a:xfrm>
                                  <a:off x="0" y="0"/>
                                  <a:ext cx="923925" cy="676275"/>
                                </a:xfrm>
                                <a:prstGeom prst="rect">
                                  <a:avLst/>
                                </a:prstGeom>
                                <a:noFill/>
                                <a:ln w="9525">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AAD8E">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4B4B7">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A322">
                  <w:pPr>
                    <w:jc w:val="center"/>
                    <w:rPr>
                      <w:rFonts w:hint="eastAsia" w:ascii="宋体" w:hAnsi="宋体" w:eastAsia="宋体" w:cs="宋体"/>
                      <w:i w:val="0"/>
                      <w:iCs w:val="0"/>
                      <w:color w:val="000000"/>
                      <w:sz w:val="22"/>
                      <w:szCs w:val="22"/>
                      <w:u w:val="none"/>
                    </w:rPr>
                  </w:pPr>
                </w:p>
              </w:tc>
            </w:tr>
            <w:tr w14:paraId="593CF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DDF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2E0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护发素</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027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Jurlique/Le Labo/Diptyque </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55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default" w:ascii="Arial" w:hAnsi="Arial" w:eastAsia="等线" w:cs="Arial"/>
                      <w:i w:val="0"/>
                      <w:iCs w:val="0"/>
                      <w:color w:val="000000"/>
                      <w:kern w:val="0"/>
                      <w:sz w:val="22"/>
                      <w:szCs w:val="22"/>
                      <w:u w:val="none"/>
                      <w:lang w:val="en-US" w:eastAsia="zh-CN" w:bidi="ar"/>
                    </w:rPr>
                    <w:t>300ml</w:t>
                  </w:r>
                  <w:r>
                    <w:rPr>
                      <w:rStyle w:val="65"/>
                      <w:lang w:val="en-US" w:eastAsia="zh-CN" w:bidi="ar"/>
                    </w:rPr>
                    <w:t>薰衣草护发乳入樽配翻盖，</w:t>
                  </w:r>
                  <w:r>
                    <w:rPr>
                      <w:rFonts w:hint="default" w:ascii="Arial" w:hAnsi="Arial" w:eastAsia="等线" w:cs="Arial"/>
                      <w:i w:val="0"/>
                      <w:iCs w:val="0"/>
                      <w:color w:val="000000"/>
                      <w:kern w:val="0"/>
                      <w:sz w:val="22"/>
                      <w:szCs w:val="22"/>
                      <w:u w:val="none"/>
                      <w:lang w:val="en-US" w:eastAsia="zh-CN" w:bidi="ar"/>
                    </w:rPr>
                    <w:t>20/</w:t>
                  </w:r>
                  <w:r>
                    <w:rPr>
                      <w:rFonts w:hint="eastAsia" w:ascii="宋体" w:hAnsi="宋体" w:eastAsia="宋体" w:cs="宋体"/>
                      <w:i w:val="0"/>
                      <w:iCs w:val="0"/>
                      <w:color w:val="000000"/>
                      <w:kern w:val="0"/>
                      <w:sz w:val="22"/>
                      <w:szCs w:val="22"/>
                      <w:u w:val="none"/>
                      <w:lang w:val="en-US" w:eastAsia="zh-CN" w:bidi="ar"/>
                    </w:rPr>
                    <w:t>箱</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E55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07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346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923925" cy="676275"/>
                        <wp:effectExtent l="0" t="0" r="9525" b="9525"/>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9"/>
                                <pic:cNvPicPr>
                                  <a:picLocks noChangeAspect="1"/>
                                </pic:cNvPicPr>
                              </pic:nvPicPr>
                              <pic:blipFill>
                                <a:blip r:embed="rId6"/>
                                <a:stretch>
                                  <a:fillRect/>
                                </a:stretch>
                              </pic:blipFill>
                              <pic:spPr>
                                <a:xfrm>
                                  <a:off x="0" y="0"/>
                                  <a:ext cx="923925" cy="676275"/>
                                </a:xfrm>
                                <a:prstGeom prst="rect">
                                  <a:avLst/>
                                </a:prstGeom>
                                <a:noFill/>
                                <a:ln w="9525">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B8C13">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5E73E">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EC014">
                  <w:pPr>
                    <w:jc w:val="center"/>
                    <w:rPr>
                      <w:rFonts w:hint="eastAsia" w:ascii="宋体" w:hAnsi="宋体" w:eastAsia="宋体" w:cs="宋体"/>
                      <w:i w:val="0"/>
                      <w:iCs w:val="0"/>
                      <w:color w:val="000000"/>
                      <w:sz w:val="22"/>
                      <w:szCs w:val="22"/>
                      <w:u w:val="none"/>
                    </w:rPr>
                  </w:pPr>
                </w:p>
              </w:tc>
            </w:tr>
            <w:tr w14:paraId="015E8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0"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E98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8FA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洗手液</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B2E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default" w:ascii="Arial Unicode MS" w:hAnsi="Arial Unicode MS" w:eastAsia="Arial Unicode MS" w:cs="Arial Unicode MS"/>
                      <w:i w:val="0"/>
                      <w:iCs w:val="0"/>
                      <w:color w:val="000000"/>
                      <w:kern w:val="0"/>
                      <w:sz w:val="22"/>
                      <w:szCs w:val="22"/>
                      <w:u w:val="none"/>
                      <w:lang w:val="en-US" w:eastAsia="zh-CN" w:bidi="ar"/>
                    </w:rPr>
                    <w:t xml:space="preserve"> Erutan/Jurlique/Le Labo</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F07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default" w:ascii="Arial" w:hAnsi="Arial" w:eastAsia="等线" w:cs="Arial"/>
                      <w:i w:val="0"/>
                      <w:iCs w:val="0"/>
                      <w:color w:val="000000"/>
                      <w:kern w:val="0"/>
                      <w:sz w:val="22"/>
                      <w:szCs w:val="22"/>
                      <w:u w:val="none"/>
                      <w:lang w:val="en-US" w:eastAsia="zh-CN" w:bidi="ar"/>
                    </w:rPr>
                    <w:t xml:space="preserve">300ml hand Wash , No Animal Ingredient,With biodegradable ingredients ,No Mineral Oil, No Phthalate, Paraben Free/300ml </w:t>
                  </w:r>
                  <w:r>
                    <w:rPr>
                      <w:rFonts w:hint="eastAsia" w:ascii="宋体" w:hAnsi="宋体" w:eastAsia="宋体" w:cs="宋体"/>
                      <w:i w:val="0"/>
                      <w:iCs w:val="0"/>
                      <w:color w:val="000000"/>
                      <w:kern w:val="0"/>
                      <w:sz w:val="22"/>
                      <w:szCs w:val="22"/>
                      <w:u w:val="none"/>
                      <w:lang w:val="en-US" w:eastAsia="zh-CN" w:bidi="ar"/>
                    </w:rPr>
                    <w:t>洗手液</w:t>
                  </w:r>
                  <w:r>
                    <w:rPr>
                      <w:rFonts w:hint="default" w:ascii="Arial" w:hAnsi="Arial" w:eastAsia="等线"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不含动物油成份</w:t>
                  </w:r>
                  <w:r>
                    <w:rPr>
                      <w:rFonts w:hint="default" w:ascii="Arial" w:hAnsi="Arial" w:eastAsia="等线" w:cs="Arial"/>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可生物降解，有利于生态环境的保护</w:t>
                  </w:r>
                  <w:r>
                    <w:rPr>
                      <w:rFonts w:hint="default" w:ascii="Arial" w:hAnsi="Arial" w:eastAsia="等线" w:cs="Arial"/>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不含矿物油</w:t>
                  </w:r>
                  <w:r>
                    <w:rPr>
                      <w:rFonts w:hint="default" w:ascii="Arial" w:hAnsi="Arial" w:eastAsia="等线"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不含邻苯二甲酸盐类</w:t>
                  </w:r>
                  <w:r>
                    <w:rPr>
                      <w:rFonts w:hint="default" w:ascii="Arial" w:hAnsi="Arial" w:eastAsia="等线" w:cs="Arial"/>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不含尼泊金酯类防腐剂，</w:t>
                  </w:r>
                  <w:r>
                    <w:rPr>
                      <w:rFonts w:hint="default" w:ascii="Arial" w:hAnsi="Arial" w:eastAsia="等线" w:cs="Arial"/>
                      <w:i w:val="0"/>
                      <w:iCs w:val="0"/>
                      <w:color w:val="000000"/>
                      <w:kern w:val="0"/>
                      <w:sz w:val="22"/>
                      <w:szCs w:val="22"/>
                      <w:u w:val="none"/>
                      <w:lang w:val="en-US" w:eastAsia="zh-CN" w:bidi="ar"/>
                    </w:rPr>
                    <w:t>20/</w:t>
                  </w:r>
                  <w:r>
                    <w:rPr>
                      <w:rFonts w:hint="eastAsia" w:ascii="宋体" w:hAnsi="宋体" w:eastAsia="宋体" w:cs="宋体"/>
                      <w:i w:val="0"/>
                      <w:iCs w:val="0"/>
                      <w:color w:val="000000"/>
                      <w:kern w:val="0"/>
                      <w:sz w:val="22"/>
                      <w:szCs w:val="22"/>
                      <w:u w:val="none"/>
                      <w:lang w:val="en-US" w:eastAsia="zh-CN" w:bidi="ar"/>
                    </w:rPr>
                    <w:t>箱</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3E7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0C1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7E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457200" cy="876300"/>
                        <wp:effectExtent l="0" t="0" r="0" b="0"/>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60"/>
                                <pic:cNvPicPr>
                                  <a:picLocks noChangeAspect="1"/>
                                </pic:cNvPicPr>
                              </pic:nvPicPr>
                              <pic:blipFill>
                                <a:blip r:embed="rId7"/>
                                <a:stretch>
                                  <a:fillRect/>
                                </a:stretch>
                              </pic:blipFill>
                              <pic:spPr>
                                <a:xfrm>
                                  <a:off x="0" y="0"/>
                                  <a:ext cx="457200" cy="876300"/>
                                </a:xfrm>
                                <a:prstGeom prst="rect">
                                  <a:avLst/>
                                </a:prstGeom>
                                <a:noFill/>
                                <a:ln w="9525">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B2B2F">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52BD1">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E270E">
                  <w:pPr>
                    <w:jc w:val="center"/>
                    <w:rPr>
                      <w:rFonts w:hint="eastAsia" w:ascii="宋体" w:hAnsi="宋体" w:eastAsia="宋体" w:cs="宋体"/>
                      <w:i w:val="0"/>
                      <w:iCs w:val="0"/>
                      <w:color w:val="000000"/>
                      <w:sz w:val="22"/>
                      <w:szCs w:val="22"/>
                      <w:u w:val="none"/>
                    </w:rPr>
                  </w:pPr>
                </w:p>
              </w:tc>
            </w:tr>
            <w:tr w14:paraId="1B937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0"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726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F80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婴儿床</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196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定制</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BAA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钢制40×26×36英寸，可折叠，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附带5.1厘米厚海绵床垫，</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指定Foundations型号：1231090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白色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5C7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17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434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809625" cy="657225"/>
                        <wp:effectExtent l="0" t="0" r="9525" b="9525"/>
                        <wp:docPr id="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1"/>
                                <pic:cNvPicPr>
                                  <a:picLocks noChangeAspect="1"/>
                                </pic:cNvPicPr>
                              </pic:nvPicPr>
                              <pic:blipFill>
                                <a:blip r:embed="rId8"/>
                                <a:stretch>
                                  <a:fillRect/>
                                </a:stretch>
                              </pic:blipFill>
                              <pic:spPr>
                                <a:xfrm>
                                  <a:off x="0" y="0"/>
                                  <a:ext cx="809625" cy="657225"/>
                                </a:xfrm>
                                <a:prstGeom prst="rect">
                                  <a:avLst/>
                                </a:prstGeom>
                                <a:noFill/>
                                <a:ln w="9525">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9670C">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C3FF">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7E848">
                  <w:pPr>
                    <w:jc w:val="center"/>
                    <w:rPr>
                      <w:rFonts w:hint="eastAsia" w:ascii="宋体" w:hAnsi="宋体" w:eastAsia="宋体" w:cs="宋体"/>
                      <w:i w:val="0"/>
                      <w:iCs w:val="0"/>
                      <w:color w:val="000000"/>
                      <w:sz w:val="22"/>
                      <w:szCs w:val="22"/>
                      <w:u w:val="none"/>
                    </w:rPr>
                  </w:pPr>
                </w:p>
              </w:tc>
            </w:tr>
            <w:tr w14:paraId="3E5B3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0"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A3C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C5C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加床</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57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定制</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FAB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Arial" w:hAnsi="Arial" w:eastAsia="宋体" w:cs="Arial"/>
                      <w:i w:val="0"/>
                      <w:iCs w:val="0"/>
                      <w:color w:val="000000"/>
                      <w:kern w:val="0"/>
                      <w:sz w:val="22"/>
                      <w:szCs w:val="22"/>
                      <w:u w:val="none"/>
                      <w:lang w:val="en-US" w:eastAsia="zh-CN" w:bidi="ar"/>
                    </w:rPr>
                    <w:t>200×100×64cm</w:t>
                  </w:r>
                  <w:r>
                    <w:rPr>
                      <w:rFonts w:ascii="Arial" w:hAnsi="Arial" w:eastAsia="宋体" w:cs="Arial"/>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铁烤漆</w:t>
                  </w:r>
                  <w:r>
                    <w:rPr>
                      <w:rFonts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阻燃布面料</w:t>
                  </w:r>
                  <w:r>
                    <w:rPr>
                      <w:rFonts w:ascii="Arial" w:hAnsi="Arial" w:eastAsia="宋体" w:cs="Arial"/>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黑色</w:t>
                  </w:r>
                  <w:r>
                    <w:rPr>
                      <w:rFonts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米白色</w:t>
                  </w:r>
                  <w:r>
                    <w:rPr>
                      <w:rFonts w:ascii="Arial" w:hAnsi="Arial" w:eastAsia="宋体" w:cs="Arial"/>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直立式（床脚架可折叠），床垫垫厚</w:t>
                  </w:r>
                  <w:r>
                    <w:rPr>
                      <w:rFonts w:ascii="Arial" w:hAnsi="Arial" w:eastAsia="宋体" w:cs="Arial"/>
                      <w:i w:val="0"/>
                      <w:iCs w:val="0"/>
                      <w:color w:val="000000"/>
                      <w:kern w:val="0"/>
                      <w:sz w:val="22"/>
                      <w:szCs w:val="22"/>
                      <w:u w:val="none"/>
                      <w:lang w:val="en-US" w:eastAsia="zh-CN" w:bidi="ar"/>
                    </w:rPr>
                    <w:t>20cm</w:t>
                  </w:r>
                  <w:r>
                    <w:rPr>
                      <w:rFonts w:hint="eastAsia" w:ascii="宋体" w:hAnsi="宋体" w:eastAsia="宋体" w:cs="宋体"/>
                      <w:i w:val="0"/>
                      <w:iCs w:val="0"/>
                      <w:color w:val="000000"/>
                      <w:kern w:val="0"/>
                      <w:sz w:val="22"/>
                      <w:szCs w:val="22"/>
                      <w:u w:val="none"/>
                      <w:lang w:val="en-US" w:eastAsia="zh-CN" w:bidi="ar"/>
                    </w:rPr>
                    <w:t>，弹簧床垫，，</w:t>
                  </w:r>
                  <w:r>
                    <w:rPr>
                      <w:rFonts w:ascii="Arial" w:hAnsi="Arial" w:eastAsia="宋体" w:cs="Arial"/>
                      <w:i w:val="0"/>
                      <w:iCs w:val="0"/>
                      <w:color w:val="000000"/>
                      <w:kern w:val="0"/>
                      <w:sz w:val="22"/>
                      <w:szCs w:val="22"/>
                      <w:u w:val="none"/>
                      <w:lang w:val="en-US" w:eastAsia="zh-CN" w:bidi="ar"/>
                    </w:rPr>
                    <w:t>6cm</w:t>
                  </w:r>
                  <w:r>
                    <w:rPr>
                      <w:rFonts w:hint="eastAsia" w:ascii="宋体" w:hAnsi="宋体" w:eastAsia="宋体" w:cs="宋体"/>
                      <w:i w:val="0"/>
                      <w:iCs w:val="0"/>
                      <w:color w:val="000000"/>
                      <w:kern w:val="0"/>
                      <w:sz w:val="22"/>
                      <w:szCs w:val="22"/>
                      <w:u w:val="none"/>
                      <w:lang w:val="en-US" w:eastAsia="zh-CN" w:bidi="ar"/>
                    </w:rPr>
                    <w:t>的包皮床板</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F6A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1DC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53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647700" cy="904875"/>
                        <wp:effectExtent l="0" t="0" r="0" b="9525"/>
                        <wp:docPr id="7"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62"/>
                                <pic:cNvPicPr>
                                  <a:picLocks noChangeAspect="1"/>
                                </pic:cNvPicPr>
                              </pic:nvPicPr>
                              <pic:blipFill>
                                <a:blip r:embed="rId9"/>
                                <a:stretch>
                                  <a:fillRect/>
                                </a:stretch>
                              </pic:blipFill>
                              <pic:spPr>
                                <a:xfrm>
                                  <a:off x="0" y="0"/>
                                  <a:ext cx="647700" cy="904875"/>
                                </a:xfrm>
                                <a:prstGeom prst="rect">
                                  <a:avLst/>
                                </a:prstGeom>
                                <a:noFill/>
                                <a:ln w="9525">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BB7A6">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9F065">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FFAF8">
                  <w:pPr>
                    <w:jc w:val="center"/>
                    <w:rPr>
                      <w:rFonts w:hint="eastAsia" w:ascii="宋体" w:hAnsi="宋体" w:eastAsia="宋体" w:cs="宋体"/>
                      <w:i w:val="0"/>
                      <w:iCs w:val="0"/>
                      <w:color w:val="000000"/>
                      <w:sz w:val="22"/>
                      <w:szCs w:val="22"/>
                      <w:u w:val="none"/>
                    </w:rPr>
                  </w:pPr>
                </w:p>
              </w:tc>
            </w:tr>
            <w:tr w14:paraId="1B68B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0"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58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7A0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婴儿浴盆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F88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28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90*50*27cm</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3BA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956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D9F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1152525" cy="1209675"/>
                        <wp:effectExtent l="0" t="0" r="9525" b="9525"/>
                        <wp:docPr id="8"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63"/>
                                <pic:cNvPicPr>
                                  <a:picLocks noChangeAspect="1"/>
                                </pic:cNvPicPr>
                              </pic:nvPicPr>
                              <pic:blipFill>
                                <a:blip r:embed="rId10"/>
                                <a:stretch>
                                  <a:fillRect/>
                                </a:stretch>
                              </pic:blipFill>
                              <pic:spPr>
                                <a:xfrm>
                                  <a:off x="0" y="0"/>
                                  <a:ext cx="1152525" cy="1209675"/>
                                </a:xfrm>
                                <a:prstGeom prst="rect">
                                  <a:avLst/>
                                </a:prstGeom>
                                <a:noFill/>
                                <a:ln w="9525">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EC7E2">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ACC4">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9CDC9">
                  <w:pPr>
                    <w:jc w:val="center"/>
                    <w:rPr>
                      <w:rFonts w:hint="eastAsia" w:ascii="宋体" w:hAnsi="宋体" w:eastAsia="宋体" w:cs="宋体"/>
                      <w:i w:val="0"/>
                      <w:iCs w:val="0"/>
                      <w:color w:val="000000"/>
                      <w:sz w:val="22"/>
                      <w:szCs w:val="22"/>
                      <w:u w:val="none"/>
                    </w:rPr>
                  </w:pPr>
                </w:p>
              </w:tc>
            </w:tr>
            <w:tr w14:paraId="18B9F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0"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0A5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BED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木托盘-公共区域</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702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1F6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定制品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495*330*40mm</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476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10E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28B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1152525" cy="1152525"/>
                        <wp:effectExtent l="0" t="0" r="9525" b="9525"/>
                        <wp:docPr id="9"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64"/>
                                <pic:cNvPicPr>
                                  <a:picLocks noChangeAspect="1"/>
                                </pic:cNvPicPr>
                              </pic:nvPicPr>
                              <pic:blipFill>
                                <a:blip r:embed="rId11"/>
                                <a:stretch>
                                  <a:fillRect/>
                                </a:stretch>
                              </pic:blipFill>
                              <pic:spPr>
                                <a:xfrm>
                                  <a:off x="0" y="0"/>
                                  <a:ext cx="1152525" cy="1152525"/>
                                </a:xfrm>
                                <a:prstGeom prst="rect">
                                  <a:avLst/>
                                </a:prstGeom>
                                <a:noFill/>
                                <a:ln w="9525">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6663C">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8A126">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55EB6">
                  <w:pPr>
                    <w:jc w:val="center"/>
                    <w:rPr>
                      <w:rFonts w:hint="eastAsia" w:ascii="宋体" w:hAnsi="宋体" w:eastAsia="宋体" w:cs="宋体"/>
                      <w:i w:val="0"/>
                      <w:iCs w:val="0"/>
                      <w:color w:val="000000"/>
                      <w:sz w:val="22"/>
                      <w:szCs w:val="22"/>
                      <w:u w:val="none"/>
                    </w:rPr>
                  </w:pPr>
                </w:p>
              </w:tc>
            </w:tr>
            <w:tr w14:paraId="3F5F0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0"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4C2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10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开瓶器</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4F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82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AD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0CC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03B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1152525" cy="885825"/>
                        <wp:effectExtent l="0" t="0" r="9525" b="9525"/>
                        <wp:docPr id="10"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65"/>
                                <pic:cNvPicPr>
                                  <a:picLocks noChangeAspect="1"/>
                                </pic:cNvPicPr>
                              </pic:nvPicPr>
                              <pic:blipFill>
                                <a:blip r:embed="rId12"/>
                                <a:stretch>
                                  <a:fillRect/>
                                </a:stretch>
                              </pic:blipFill>
                              <pic:spPr>
                                <a:xfrm>
                                  <a:off x="0" y="0"/>
                                  <a:ext cx="1152525" cy="885825"/>
                                </a:xfrm>
                                <a:prstGeom prst="rect">
                                  <a:avLst/>
                                </a:prstGeom>
                                <a:noFill/>
                                <a:ln w="9525">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41A31">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37BDD">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F5EC5">
                  <w:pPr>
                    <w:jc w:val="center"/>
                    <w:rPr>
                      <w:rFonts w:hint="eastAsia" w:ascii="宋体" w:hAnsi="宋体" w:eastAsia="宋体" w:cs="宋体"/>
                      <w:i w:val="0"/>
                      <w:iCs w:val="0"/>
                      <w:color w:val="000000"/>
                      <w:sz w:val="22"/>
                      <w:szCs w:val="22"/>
                      <w:u w:val="none"/>
                    </w:rPr>
                  </w:pPr>
                </w:p>
              </w:tc>
            </w:tr>
            <w:tr w14:paraId="203CD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A03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5E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擦手纸盒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E4A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2ECD4">
                  <w:pPr>
                    <w:jc w:val="center"/>
                    <w:rPr>
                      <w:rFonts w:hint="eastAsia" w:ascii="宋体" w:hAnsi="宋体" w:eastAsia="宋体" w:cs="宋体"/>
                      <w:i w:val="0"/>
                      <w:iCs w:val="0"/>
                      <w:color w:val="000000"/>
                      <w:sz w:val="22"/>
                      <w:szCs w:val="2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677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E99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F5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6350</wp:posOffset>
                        </wp:positionH>
                        <wp:positionV relativeFrom="paragraph">
                          <wp:posOffset>-247015</wp:posOffset>
                        </wp:positionV>
                        <wp:extent cx="1058545" cy="538480"/>
                        <wp:effectExtent l="0" t="0" r="8255" b="13970"/>
                        <wp:wrapNone/>
                        <wp:docPr id="1073742958" name="图片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58" name="图片_7"/>
                                <pic:cNvPicPr>
                                  <a:picLocks noChangeAspect="1"/>
                                </pic:cNvPicPr>
                              </pic:nvPicPr>
                              <pic:blipFill>
                                <a:blip r:embed="rId13"/>
                                <a:stretch>
                                  <a:fillRect/>
                                </a:stretch>
                              </pic:blipFill>
                              <pic:spPr>
                                <a:xfrm>
                                  <a:off x="4852035" y="16768445"/>
                                  <a:ext cx="1058545" cy="538480"/>
                                </a:xfrm>
                                <a:prstGeom prst="rect">
                                  <a:avLst/>
                                </a:prstGeom>
                              </pic:spPr>
                            </pic:pic>
                          </a:graphicData>
                        </a:graphic>
                      </wp:anchor>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A6BE9">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49794">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33953">
                  <w:pPr>
                    <w:jc w:val="center"/>
                    <w:rPr>
                      <w:rFonts w:hint="eastAsia" w:ascii="宋体" w:hAnsi="宋体" w:eastAsia="宋体" w:cs="宋体"/>
                      <w:i w:val="0"/>
                      <w:iCs w:val="0"/>
                      <w:color w:val="000000"/>
                      <w:sz w:val="22"/>
                      <w:szCs w:val="22"/>
                      <w:u w:val="none"/>
                    </w:rPr>
                  </w:pPr>
                </w:p>
              </w:tc>
            </w:tr>
            <w:tr w14:paraId="2A330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EAE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B3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指甲钳</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C03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32D96">
                  <w:pPr>
                    <w:jc w:val="center"/>
                    <w:rPr>
                      <w:rFonts w:hint="eastAsia" w:ascii="宋体" w:hAnsi="宋体" w:eastAsia="宋体" w:cs="宋体"/>
                      <w:i w:val="0"/>
                      <w:iCs w:val="0"/>
                      <w:color w:val="000000"/>
                      <w:sz w:val="22"/>
                      <w:szCs w:val="22"/>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C79C0">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8A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BF9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235585</wp:posOffset>
                        </wp:positionH>
                        <wp:positionV relativeFrom="paragraph">
                          <wp:posOffset>-76835</wp:posOffset>
                        </wp:positionV>
                        <wp:extent cx="601345" cy="1054100"/>
                        <wp:effectExtent l="0" t="0" r="8255" b="12700"/>
                        <wp:wrapNone/>
                        <wp:docPr id="1073742959" name="图片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59" name="图片_6"/>
                                <pic:cNvPicPr>
                                  <a:picLocks noChangeAspect="1"/>
                                </pic:cNvPicPr>
                              </pic:nvPicPr>
                              <pic:blipFill>
                                <a:blip r:embed="rId14"/>
                                <a:stretch>
                                  <a:fillRect/>
                                </a:stretch>
                              </pic:blipFill>
                              <pic:spPr>
                                <a:xfrm>
                                  <a:off x="4862195" y="17710785"/>
                                  <a:ext cx="601345" cy="1054100"/>
                                </a:xfrm>
                                <a:prstGeom prst="rect">
                                  <a:avLst/>
                                </a:prstGeom>
                              </pic:spPr>
                            </pic:pic>
                          </a:graphicData>
                        </a:graphic>
                      </wp:anchor>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9F7DA">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F697F">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B27F">
                  <w:pPr>
                    <w:jc w:val="center"/>
                    <w:rPr>
                      <w:rFonts w:hint="eastAsia" w:ascii="宋体" w:hAnsi="宋体" w:eastAsia="宋体" w:cs="宋体"/>
                      <w:i w:val="0"/>
                      <w:iCs w:val="0"/>
                      <w:color w:val="000000"/>
                      <w:sz w:val="22"/>
                      <w:szCs w:val="22"/>
                      <w:u w:val="none"/>
                    </w:rPr>
                  </w:pPr>
                </w:p>
              </w:tc>
            </w:tr>
            <w:tr w14:paraId="4A45C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A56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E2F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冰桶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ABD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129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160B4">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FEB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9A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75565</wp:posOffset>
                        </wp:positionH>
                        <wp:positionV relativeFrom="paragraph">
                          <wp:posOffset>-38735</wp:posOffset>
                        </wp:positionV>
                        <wp:extent cx="916940" cy="795655"/>
                        <wp:effectExtent l="0" t="0" r="16510" b="4445"/>
                        <wp:wrapNone/>
                        <wp:docPr id="1073742960"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60" name="图片_1"/>
                                <pic:cNvPicPr>
                                  <a:picLocks noChangeAspect="1"/>
                                </pic:cNvPicPr>
                              </pic:nvPicPr>
                              <pic:blipFill>
                                <a:blip r:embed="rId15"/>
                                <a:stretch>
                                  <a:fillRect/>
                                </a:stretch>
                              </pic:blipFill>
                              <pic:spPr>
                                <a:xfrm>
                                  <a:off x="4854575" y="19552285"/>
                                  <a:ext cx="916940" cy="795655"/>
                                </a:xfrm>
                                <a:prstGeom prst="rect">
                                  <a:avLst/>
                                </a:prstGeom>
                              </pic:spPr>
                            </pic:pic>
                          </a:graphicData>
                        </a:graphic>
                      </wp:anchor>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9D8C4">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BF714">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B675F">
                  <w:pPr>
                    <w:jc w:val="center"/>
                    <w:rPr>
                      <w:rFonts w:hint="eastAsia" w:ascii="宋体" w:hAnsi="宋体" w:eastAsia="宋体" w:cs="宋体"/>
                      <w:i w:val="0"/>
                      <w:iCs w:val="0"/>
                      <w:color w:val="000000"/>
                      <w:sz w:val="22"/>
                      <w:szCs w:val="22"/>
                      <w:u w:val="none"/>
                    </w:rPr>
                  </w:pPr>
                </w:p>
              </w:tc>
            </w:tr>
            <w:tr w14:paraId="0B83F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00B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F68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保温箱（手提）</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D26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esky或国产</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B22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26L</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4FE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CEF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20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37465</wp:posOffset>
                        </wp:positionH>
                        <wp:positionV relativeFrom="paragraph">
                          <wp:posOffset>63500</wp:posOffset>
                        </wp:positionV>
                        <wp:extent cx="943610" cy="939800"/>
                        <wp:effectExtent l="0" t="0" r="8890" b="12700"/>
                        <wp:wrapNone/>
                        <wp:docPr id="1073742961" name="图片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61" name="图片_2"/>
                                <pic:cNvPicPr>
                                  <a:picLocks noChangeAspect="1"/>
                                </pic:cNvPicPr>
                              </pic:nvPicPr>
                              <pic:blipFill>
                                <a:blip r:embed="rId16"/>
                                <a:stretch>
                                  <a:fillRect/>
                                </a:stretch>
                              </pic:blipFill>
                              <pic:spPr>
                                <a:xfrm>
                                  <a:off x="4816475" y="21102320"/>
                                  <a:ext cx="943610" cy="939800"/>
                                </a:xfrm>
                                <a:prstGeom prst="rect">
                                  <a:avLst/>
                                </a:prstGeom>
                              </pic:spPr>
                            </pic:pic>
                          </a:graphicData>
                        </a:graphic>
                      </wp:anchor>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70B56">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1602">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9CF1F">
                  <w:pPr>
                    <w:jc w:val="center"/>
                    <w:rPr>
                      <w:rFonts w:hint="eastAsia" w:ascii="宋体" w:hAnsi="宋体" w:eastAsia="宋体" w:cs="宋体"/>
                      <w:i w:val="0"/>
                      <w:iCs w:val="0"/>
                      <w:color w:val="000000"/>
                      <w:sz w:val="22"/>
                      <w:szCs w:val="22"/>
                      <w:u w:val="none"/>
                    </w:rPr>
                  </w:pPr>
                </w:p>
              </w:tc>
            </w:tr>
            <w:tr w14:paraId="54C6C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9A4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E93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衣刷</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1AB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CBD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8A0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647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EA6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64770</wp:posOffset>
                        </wp:positionH>
                        <wp:positionV relativeFrom="paragraph">
                          <wp:posOffset>-74295</wp:posOffset>
                        </wp:positionV>
                        <wp:extent cx="895985" cy="895985"/>
                        <wp:effectExtent l="0" t="0" r="18415" b="18415"/>
                        <wp:wrapNone/>
                        <wp:docPr id="1073742962" name="图片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62" name="图片_3"/>
                                <pic:cNvPicPr>
                                  <a:picLocks noChangeAspect="1"/>
                                </pic:cNvPicPr>
                              </pic:nvPicPr>
                              <pic:blipFill>
                                <a:blip r:embed="rId17"/>
                                <a:stretch>
                                  <a:fillRect/>
                                </a:stretch>
                              </pic:blipFill>
                              <pic:spPr>
                                <a:xfrm>
                                  <a:off x="4767580" y="22631400"/>
                                  <a:ext cx="895985" cy="895985"/>
                                </a:xfrm>
                                <a:prstGeom prst="rect">
                                  <a:avLst/>
                                </a:prstGeom>
                              </pic:spPr>
                            </pic:pic>
                          </a:graphicData>
                        </a:graphic>
                      </wp:anchor>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47DB9">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9782A">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0D14C">
                  <w:pPr>
                    <w:jc w:val="center"/>
                    <w:rPr>
                      <w:rFonts w:hint="eastAsia" w:ascii="宋体" w:hAnsi="宋体" w:eastAsia="宋体" w:cs="宋体"/>
                      <w:i w:val="0"/>
                      <w:iCs w:val="0"/>
                      <w:color w:val="000000"/>
                      <w:sz w:val="22"/>
                      <w:szCs w:val="22"/>
                      <w:u w:val="none"/>
                    </w:rPr>
                  </w:pPr>
                </w:p>
              </w:tc>
            </w:tr>
            <w:tr w14:paraId="7F5D7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0"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4CE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354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鞋拔</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74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9B9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05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E49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8B2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133985</wp:posOffset>
                        </wp:positionH>
                        <wp:positionV relativeFrom="paragraph">
                          <wp:posOffset>-38100</wp:posOffset>
                        </wp:positionV>
                        <wp:extent cx="784225" cy="784860"/>
                        <wp:effectExtent l="0" t="0" r="15875" b="15240"/>
                        <wp:wrapNone/>
                        <wp:docPr id="1073742963" name="图片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63" name="图片_4"/>
                                <pic:cNvPicPr>
                                  <a:picLocks noChangeAspect="1"/>
                                </pic:cNvPicPr>
                              </pic:nvPicPr>
                              <pic:blipFill>
                                <a:blip r:embed="rId18"/>
                                <a:stretch>
                                  <a:fillRect/>
                                </a:stretch>
                              </pic:blipFill>
                              <pic:spPr>
                                <a:xfrm>
                                  <a:off x="4970145" y="24248745"/>
                                  <a:ext cx="784225" cy="784860"/>
                                </a:xfrm>
                                <a:prstGeom prst="rect">
                                  <a:avLst/>
                                </a:prstGeom>
                              </pic:spPr>
                            </pic:pic>
                          </a:graphicData>
                        </a:graphic>
                      </wp:anchor>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BFEDF">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5F395">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F3B8">
                  <w:pPr>
                    <w:jc w:val="center"/>
                    <w:rPr>
                      <w:rFonts w:hint="eastAsia" w:ascii="宋体" w:hAnsi="宋体" w:eastAsia="宋体" w:cs="宋体"/>
                      <w:i w:val="0"/>
                      <w:iCs w:val="0"/>
                      <w:color w:val="000000"/>
                      <w:sz w:val="22"/>
                      <w:szCs w:val="22"/>
                      <w:u w:val="none"/>
                    </w:rPr>
                  </w:pPr>
                </w:p>
              </w:tc>
            </w:tr>
            <w:tr w14:paraId="71ACB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E6E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403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一次性餐包</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97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DA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40*40cm50片/包</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B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4B6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2A5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882650" cy="1028700"/>
                        <wp:effectExtent l="0" t="0" r="12700" b="0"/>
                        <wp:docPr id="11"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66"/>
                                <pic:cNvPicPr>
                                  <a:picLocks noChangeAspect="1"/>
                                </pic:cNvPicPr>
                              </pic:nvPicPr>
                              <pic:blipFill>
                                <a:blip r:embed="rId19"/>
                                <a:stretch>
                                  <a:fillRect/>
                                </a:stretch>
                              </pic:blipFill>
                              <pic:spPr>
                                <a:xfrm>
                                  <a:off x="0" y="0"/>
                                  <a:ext cx="882650" cy="1028700"/>
                                </a:xfrm>
                                <a:prstGeom prst="rect">
                                  <a:avLst/>
                                </a:prstGeom>
                                <a:noFill/>
                                <a:ln w="9525">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F7FCF">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EE01">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02B8E">
                  <w:pPr>
                    <w:jc w:val="center"/>
                    <w:rPr>
                      <w:rFonts w:hint="eastAsia" w:ascii="宋体" w:hAnsi="宋体" w:eastAsia="宋体" w:cs="宋体"/>
                      <w:i w:val="0"/>
                      <w:iCs w:val="0"/>
                      <w:color w:val="000000"/>
                      <w:sz w:val="22"/>
                      <w:szCs w:val="22"/>
                      <w:u w:val="none"/>
                    </w:rPr>
                  </w:pPr>
                </w:p>
              </w:tc>
            </w:tr>
            <w:tr w14:paraId="7CC1E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1E3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D73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圆珠笔（定制）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DC4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定制</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429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TB1315 金属笔</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51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58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E37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981075" cy="200025"/>
                        <wp:effectExtent l="0" t="0" r="9525" b="9525"/>
                        <wp:docPr id="12"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67"/>
                                <pic:cNvPicPr>
                                  <a:picLocks noChangeAspect="1"/>
                                </pic:cNvPicPr>
                              </pic:nvPicPr>
                              <pic:blipFill>
                                <a:blip r:embed="rId20"/>
                                <a:stretch>
                                  <a:fillRect/>
                                </a:stretch>
                              </pic:blipFill>
                              <pic:spPr>
                                <a:xfrm>
                                  <a:off x="0" y="0"/>
                                  <a:ext cx="981075" cy="200025"/>
                                </a:xfrm>
                                <a:prstGeom prst="rect">
                                  <a:avLst/>
                                </a:prstGeom>
                                <a:noFill/>
                                <a:ln w="9525">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3057B">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01EE4">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1B30">
                  <w:pPr>
                    <w:jc w:val="center"/>
                    <w:rPr>
                      <w:rFonts w:hint="eastAsia" w:ascii="宋体" w:hAnsi="宋体" w:eastAsia="宋体" w:cs="宋体"/>
                      <w:i w:val="0"/>
                      <w:iCs w:val="0"/>
                      <w:color w:val="000000"/>
                      <w:sz w:val="22"/>
                      <w:szCs w:val="22"/>
                      <w:u w:val="none"/>
                    </w:rPr>
                  </w:pPr>
                </w:p>
              </w:tc>
            </w:tr>
            <w:tr w14:paraId="637E5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0"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E7E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142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专用杯布</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B97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3AA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32S*32S/2中密纯棉全精梳纱，平织纹色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织彩条</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64E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E62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ED8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1152525" cy="838200"/>
                        <wp:effectExtent l="0" t="0" r="9525" b="0"/>
                        <wp:docPr id="13"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68"/>
                                <pic:cNvPicPr>
                                  <a:picLocks noChangeAspect="1"/>
                                </pic:cNvPicPr>
                              </pic:nvPicPr>
                              <pic:blipFill>
                                <a:blip r:embed="rId21"/>
                                <a:stretch>
                                  <a:fillRect/>
                                </a:stretch>
                              </pic:blipFill>
                              <pic:spPr>
                                <a:xfrm>
                                  <a:off x="0" y="0"/>
                                  <a:ext cx="1152525" cy="838200"/>
                                </a:xfrm>
                                <a:prstGeom prst="rect">
                                  <a:avLst/>
                                </a:prstGeom>
                                <a:noFill/>
                                <a:ln w="9525">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3C84">
                  <w:pPr>
                    <w:jc w:val="center"/>
                    <w:rPr>
                      <w:rFonts w:hint="eastAsia" w:ascii="宋体" w:hAnsi="宋体" w:eastAsia="宋体" w:cs="宋体"/>
                      <w:i w:val="0"/>
                      <w:iCs w:val="0"/>
                      <w:color w:val="000000"/>
                      <w:sz w:val="22"/>
                      <w:szCs w:val="22"/>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FA794">
                  <w:pPr>
                    <w:jc w:val="center"/>
                    <w:rPr>
                      <w:rFonts w:hint="eastAsia" w:ascii="宋体" w:hAnsi="宋体" w:eastAsia="宋体" w:cs="宋体"/>
                      <w:i w:val="0"/>
                      <w:iCs w:val="0"/>
                      <w:color w:val="000000"/>
                      <w:sz w:val="22"/>
                      <w:szCs w:val="22"/>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7AB30">
                  <w:pPr>
                    <w:jc w:val="center"/>
                    <w:rPr>
                      <w:rFonts w:hint="eastAsia" w:ascii="宋体" w:hAnsi="宋体" w:eastAsia="宋体" w:cs="宋体"/>
                      <w:i w:val="0"/>
                      <w:iCs w:val="0"/>
                      <w:color w:val="000000"/>
                      <w:sz w:val="22"/>
                      <w:szCs w:val="22"/>
                      <w:u w:val="none"/>
                    </w:rPr>
                  </w:pPr>
                </w:p>
              </w:tc>
            </w:tr>
            <w:tr w14:paraId="3AA93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65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B4F85">
                  <w:pPr>
                    <w:jc w:val="left"/>
                    <w:rPr>
                      <w:rFonts w:hint="eastAsia" w:ascii="宋体" w:hAnsi="宋体" w:eastAsia="宋体" w:cs="宋体"/>
                      <w:b/>
                      <w:bCs/>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总价为：</w:t>
                  </w:r>
                  <w:r>
                    <w:rPr>
                      <w:rStyle w:val="61"/>
                      <w:u w:val="single"/>
                      <w:lang w:val="en-US" w:eastAsia="zh-CN" w:bidi="ar"/>
                    </w:rPr>
                    <w:t xml:space="preserve">              </w:t>
                  </w:r>
                  <w:r>
                    <w:rPr>
                      <w:rStyle w:val="61"/>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元 （超出上限价￥</w:t>
                  </w:r>
                  <w:r>
                    <w:rPr>
                      <w:rFonts w:hint="eastAsia" w:ascii="宋体" w:hAnsi="宋体" w:cs="宋体"/>
                      <w:b w:val="0"/>
                      <w:bCs w:val="0"/>
                      <w:color w:val="auto"/>
                      <w:kern w:val="0"/>
                      <w:sz w:val="22"/>
                      <w:szCs w:val="22"/>
                      <w:u w:val="none"/>
                      <w:lang w:val="en-US" w:eastAsia="zh-CN"/>
                    </w:rPr>
                    <w:t>135000.00</w:t>
                  </w:r>
                  <w:r>
                    <w:rPr>
                      <w:rFonts w:hint="eastAsia" w:ascii="宋体" w:hAnsi="宋体" w:eastAsia="宋体" w:cs="宋体"/>
                      <w:i w:val="0"/>
                      <w:iCs w:val="0"/>
                      <w:color w:val="000000"/>
                      <w:kern w:val="0"/>
                      <w:sz w:val="22"/>
                      <w:szCs w:val="22"/>
                      <w:u w:val="none"/>
                      <w:lang w:val="en-US" w:eastAsia="zh-CN" w:bidi="ar"/>
                    </w:rPr>
                    <w:t>元视为无效报价）。报价包含</w:t>
                  </w:r>
                  <w:r>
                    <w:rPr>
                      <w:rStyle w:val="61"/>
                      <w:u w:val="singl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%增值税 普通□ 专用□发票（□里打√）</w:t>
                  </w:r>
                </w:p>
              </w:tc>
            </w:tr>
            <w:tr w14:paraId="5443F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trPr>
              <w:tc>
                <w:tcPr>
                  <w:tcW w:w="156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0F2AE1">
                  <w:pPr>
                    <w:jc w:val="both"/>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备注 ：所有货物需在</w:t>
                  </w:r>
                  <w:r>
                    <w:rPr>
                      <w:rFonts w:hint="eastAsia" w:ascii="宋体" w:hAnsi="宋体" w:cs="宋体"/>
                      <w:i w:val="0"/>
                      <w:iCs w:val="0"/>
                      <w:color w:val="000000"/>
                      <w:sz w:val="22"/>
                      <w:szCs w:val="22"/>
                      <w:u w:val="none"/>
                      <w:lang w:val="en-US" w:eastAsia="zh-CN"/>
                    </w:rPr>
                    <w:t>2026年9月25日前</w:t>
                  </w:r>
                  <w:r>
                    <w:rPr>
                      <w:rFonts w:hint="eastAsia" w:ascii="宋体" w:hAnsi="宋体" w:eastAsia="宋体" w:cs="宋体"/>
                      <w:i w:val="0"/>
                      <w:iCs w:val="0"/>
                      <w:color w:val="000000"/>
                      <w:kern w:val="0"/>
                      <w:sz w:val="22"/>
                      <w:szCs w:val="22"/>
                      <w:u w:val="none"/>
                      <w:lang w:val="en-US" w:eastAsia="zh-CN" w:bidi="ar"/>
                    </w:rPr>
                    <w:t>送达指定地点。</w:t>
                  </w:r>
                </w:p>
              </w:tc>
            </w:tr>
          </w:tbl>
          <w:p w14:paraId="65506174">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b/>
                <w:bCs/>
                <w:sz w:val="32"/>
                <w:szCs w:val="32"/>
              </w:rPr>
            </w:pPr>
          </w:p>
          <w:p w14:paraId="5DD2FC1D">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b/>
                <w:bCs/>
                <w:sz w:val="32"/>
                <w:szCs w:val="32"/>
              </w:rPr>
            </w:pPr>
          </w:p>
          <w:p w14:paraId="7BF5CF44">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b/>
                <w:bCs/>
                <w:sz w:val="32"/>
                <w:szCs w:val="32"/>
              </w:rPr>
            </w:pPr>
          </w:p>
          <w:p w14:paraId="31D0C911">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hint="eastAsia" w:ascii="宋体" w:hAnsi="宋体"/>
                <w:sz w:val="22"/>
                <w:szCs w:val="22"/>
                <w:lang w:val="en-US" w:eastAsia="zh-CN"/>
              </w:rPr>
            </w:pPr>
          </w:p>
          <w:p w14:paraId="0B940579">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665464D7">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7A6DAC93">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04762FF4">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b/>
                <w:bCs/>
                <w:sz w:val="32"/>
                <w:szCs w:val="32"/>
              </w:rPr>
            </w:pPr>
          </w:p>
        </w:tc>
      </w:tr>
    </w:tbl>
    <w:p w14:paraId="64F1343A">
      <w:pPr>
        <w:widowControl/>
        <w:spacing w:line="360" w:lineRule="auto"/>
        <w:jc w:val="left"/>
        <w:rPr>
          <w:rFonts w:ascii="Times New Roman" w:hAnsi="Times New Roman"/>
          <w:b/>
          <w:bCs/>
          <w:kern w:val="0"/>
          <w:sz w:val="28"/>
          <w:szCs w:val="28"/>
        </w:rPr>
        <w:sectPr>
          <w:pgSz w:w="16838" w:h="11906" w:orient="landscape"/>
          <w:pgMar w:top="663" w:right="550" w:bottom="663" w:left="55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0DE56A35">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r>
        <w:rPr>
          <w:rFonts w:hint="eastAsia" w:ascii="宋体" w:hAnsi="宋体" w:eastAsia="宋体" w:cs="宋体"/>
          <w:b/>
          <w:bCs/>
          <w:kern w:val="2"/>
          <w:sz w:val="32"/>
          <w:szCs w:val="32"/>
        </w:rPr>
        <w:t>附件3：</w:t>
      </w:r>
    </w:p>
    <w:p w14:paraId="255B1855">
      <w:pPr>
        <w:pStyle w:val="3"/>
        <w:ind w:left="0"/>
        <w:jc w:val="center"/>
        <w:rPr>
          <w:rFonts w:hint="eastAsia" w:ascii="宋体" w:hAnsi="宋体" w:eastAsia="宋体" w:cs="宋体"/>
          <w:b/>
          <w:bCs/>
          <w:sz w:val="32"/>
          <w:szCs w:val="32"/>
        </w:rPr>
      </w:pPr>
      <w:r>
        <w:rPr>
          <w:rFonts w:hint="eastAsia" w:ascii="宋体" w:hAnsi="宋体" w:eastAsia="宋体" w:cs="宋体"/>
          <w:b/>
          <w:bCs/>
          <w:sz w:val="32"/>
          <w:szCs w:val="32"/>
        </w:rPr>
        <w:t>法定代表</w:t>
      </w:r>
      <w:r>
        <w:rPr>
          <w:rFonts w:hint="eastAsia" w:ascii="宋体" w:hAnsi="宋体" w:cs="宋体"/>
          <w:b/>
          <w:bCs/>
          <w:sz w:val="32"/>
          <w:szCs w:val="32"/>
          <w:lang w:val="en-US" w:eastAsia="zh-CN"/>
        </w:rPr>
        <w:t>人</w:t>
      </w:r>
      <w:r>
        <w:rPr>
          <w:rFonts w:hint="eastAsia" w:ascii="宋体" w:hAnsi="宋体" w:eastAsia="宋体" w:cs="宋体"/>
          <w:b/>
          <w:bCs/>
          <w:sz w:val="32"/>
          <w:szCs w:val="32"/>
        </w:rPr>
        <w:t>授权委托书</w:t>
      </w:r>
    </w:p>
    <w:p w14:paraId="25847DD7">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总公司适用</w:t>
      </w:r>
      <w:r>
        <w:rPr>
          <w:rFonts w:hint="eastAsia" w:ascii="宋体" w:hAnsi="宋体" w:cs="宋体"/>
          <w:b/>
          <w:bCs/>
          <w:sz w:val="32"/>
          <w:szCs w:val="32"/>
          <w:lang w:eastAsia="zh-CN"/>
        </w:rPr>
        <w:t>）</w:t>
      </w:r>
    </w:p>
    <w:p w14:paraId="59BB2B18">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eastAsia="宋体"/>
          <w:color w:val="auto"/>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lang w:eastAsia="zh-CN"/>
        </w:rPr>
        <w:t>中山富华酒店管理有限公司</w:t>
      </w:r>
    </w:p>
    <w:p w14:paraId="035C4A8C">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w:t>
      </w:r>
      <w:r>
        <w:rPr>
          <w:rFonts w:hint="eastAsia" w:ascii="宋体" w:hAnsi="宋体" w:eastAsia="宋体" w:cs="宋体"/>
          <w:bCs/>
          <w:color w:val="auto"/>
          <w:sz w:val="22"/>
          <w:szCs w:val="22"/>
          <w:u w:val="single"/>
          <w:lang w:val="en-US" w:eastAsia="zh-CN"/>
        </w:rPr>
        <w:t>中山富华酒店客房杂件采购项目</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4425BDF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（加盖公章）     </w:t>
      </w:r>
    </w:p>
    <w:p w14:paraId="18DF56A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rPr>
        <w:t xml:space="preserve">法定代表人：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（签名或盖私章）</w:t>
      </w:r>
    </w:p>
    <w:p w14:paraId="33CD422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CA7977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1545F2EF">
      <w:pPr>
        <w:widowControl/>
        <w:spacing w:line="360" w:lineRule="auto"/>
        <w:ind w:firstLine="420"/>
        <w:jc w:val="left"/>
        <w:rPr>
          <w:rFonts w:ascii="Times New Roman" w:hAnsi="Times New Roman"/>
          <w:b/>
          <w:bCs/>
          <w:kern w:val="0"/>
          <w:sz w:val="28"/>
          <w:szCs w:val="28"/>
        </w:rPr>
      </w:pPr>
    </w:p>
    <w:tbl>
      <w:tblPr>
        <w:tblStyle w:val="16"/>
        <w:tblpPr w:leftFromText="180" w:rightFromText="180" w:vertAnchor="text" w:horzAnchor="page" w:tblpX="1122" w:tblpY="163"/>
        <w:tblOverlap w:val="never"/>
        <w:tblW w:w="9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5"/>
        <w:gridCol w:w="4680"/>
      </w:tblGrid>
      <w:tr w14:paraId="5E72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trPr>
        <w:tc>
          <w:tcPr>
            <w:tcW w:w="5115" w:type="dxa"/>
            <w:vAlign w:val="center"/>
          </w:tcPr>
          <w:p w14:paraId="74153192">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55981B68">
            <w:pPr>
              <w:widowControl/>
              <w:spacing w:line="360" w:lineRule="auto"/>
              <w:jc w:val="center"/>
              <w:rPr>
                <w:rFonts w:ascii="Times New Roman" w:hAnsi="Times New Roman"/>
                <w:b/>
                <w:bCs/>
                <w:kern w:val="0"/>
                <w:sz w:val="28"/>
                <w:szCs w:val="28"/>
                <w:vertAlign w:val="baseline"/>
              </w:rPr>
            </w:pPr>
          </w:p>
        </w:tc>
        <w:tc>
          <w:tcPr>
            <w:tcW w:w="4680" w:type="dxa"/>
            <w:vAlign w:val="center"/>
          </w:tcPr>
          <w:p w14:paraId="4E215273">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764A23FC">
            <w:pPr>
              <w:widowControl/>
              <w:spacing w:line="360" w:lineRule="auto"/>
              <w:jc w:val="center"/>
              <w:rPr>
                <w:rFonts w:ascii="Times New Roman" w:hAnsi="Times New Roman"/>
                <w:b/>
                <w:bCs/>
                <w:kern w:val="0"/>
                <w:sz w:val="28"/>
                <w:szCs w:val="28"/>
                <w:vertAlign w:val="baseline"/>
              </w:rPr>
            </w:pPr>
          </w:p>
        </w:tc>
      </w:tr>
    </w:tbl>
    <w:p w14:paraId="4F5A5633">
      <w:pPr>
        <w:pStyle w:val="3"/>
        <w:ind w:left="0"/>
        <w:jc w:val="center"/>
        <w:rPr>
          <w:rFonts w:hint="eastAsia" w:ascii="宋体" w:hAnsi="宋体" w:cs="宋体"/>
          <w:b/>
          <w:bCs/>
          <w:sz w:val="32"/>
          <w:szCs w:val="32"/>
          <w:lang w:val="en-US" w:eastAsia="zh-CN"/>
        </w:rPr>
      </w:pPr>
    </w:p>
    <w:p w14:paraId="69571651">
      <w:pPr>
        <w:pStyle w:val="3"/>
        <w:ind w:left="0"/>
        <w:jc w:val="center"/>
        <w:rPr>
          <w:rFonts w:hint="eastAsia" w:ascii="宋体" w:hAnsi="宋体" w:cs="宋体"/>
          <w:b/>
          <w:bCs/>
          <w:sz w:val="32"/>
          <w:szCs w:val="32"/>
          <w:lang w:val="en-US" w:eastAsia="zh-CN"/>
        </w:rPr>
      </w:pPr>
    </w:p>
    <w:p w14:paraId="332913E9">
      <w:pPr>
        <w:pStyle w:val="3"/>
        <w:ind w:left="0"/>
        <w:jc w:val="center"/>
        <w:rPr>
          <w:rFonts w:hint="eastAsia" w:ascii="宋体" w:hAnsi="宋体" w:cs="宋体"/>
          <w:b/>
          <w:bCs/>
          <w:sz w:val="32"/>
          <w:szCs w:val="32"/>
          <w:lang w:val="en-US" w:eastAsia="zh-CN"/>
        </w:rPr>
      </w:pPr>
    </w:p>
    <w:p w14:paraId="5F099EF2">
      <w:pPr>
        <w:pStyle w:val="3"/>
        <w:ind w:left="0"/>
        <w:jc w:val="center"/>
        <w:rPr>
          <w:rFonts w:hint="eastAsia" w:ascii="宋体" w:hAnsi="宋体" w:cs="宋体"/>
          <w:b/>
          <w:bCs/>
          <w:sz w:val="32"/>
          <w:szCs w:val="32"/>
          <w:lang w:val="en-US" w:eastAsia="zh-CN"/>
        </w:rPr>
      </w:pPr>
    </w:p>
    <w:p w14:paraId="71DE9FEC">
      <w:pPr>
        <w:pStyle w:val="3"/>
        <w:ind w:left="0"/>
        <w:jc w:val="center"/>
        <w:rPr>
          <w:rFonts w:hint="eastAsia" w:ascii="宋体" w:hAnsi="宋体" w:cs="宋体"/>
          <w:b/>
          <w:bCs/>
          <w:sz w:val="32"/>
          <w:szCs w:val="32"/>
          <w:lang w:val="en-US" w:eastAsia="zh-CN"/>
        </w:rPr>
      </w:pPr>
    </w:p>
    <w:p w14:paraId="45CD6D79">
      <w:pPr>
        <w:pStyle w:val="3"/>
        <w:ind w:left="0"/>
        <w:jc w:val="center"/>
        <w:rPr>
          <w:rFonts w:hint="eastAsia" w:ascii="宋体" w:hAnsi="宋体" w:cs="宋体"/>
          <w:b/>
          <w:bCs/>
          <w:sz w:val="32"/>
          <w:szCs w:val="32"/>
          <w:lang w:val="en-US" w:eastAsia="zh-CN"/>
        </w:rPr>
      </w:pPr>
    </w:p>
    <w:p w14:paraId="47A2B0D8">
      <w:pPr>
        <w:pStyle w:val="3"/>
        <w:ind w:left="0"/>
        <w:jc w:val="center"/>
        <w:rPr>
          <w:rFonts w:hint="eastAsia" w:ascii="宋体" w:hAnsi="宋体" w:eastAsia="宋体" w:cs="宋体"/>
          <w:b/>
          <w:bCs/>
          <w:sz w:val="32"/>
          <w:szCs w:val="32"/>
        </w:rPr>
      </w:pPr>
      <w:r>
        <w:rPr>
          <w:rFonts w:hint="eastAsia" w:ascii="宋体" w:hAnsi="宋体" w:cs="宋体"/>
          <w:b/>
          <w:bCs/>
          <w:sz w:val="32"/>
          <w:szCs w:val="32"/>
          <w:lang w:val="en-US" w:eastAsia="zh-CN"/>
        </w:rPr>
        <w:t>分公司负责人</w:t>
      </w:r>
      <w:r>
        <w:rPr>
          <w:rFonts w:hint="eastAsia" w:ascii="宋体" w:hAnsi="宋体" w:eastAsia="宋体" w:cs="宋体"/>
          <w:b/>
          <w:bCs/>
          <w:sz w:val="32"/>
          <w:szCs w:val="32"/>
        </w:rPr>
        <w:t>授权委托书</w:t>
      </w:r>
    </w:p>
    <w:p w14:paraId="14133304">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分公司适用</w:t>
      </w:r>
      <w:r>
        <w:rPr>
          <w:rFonts w:hint="eastAsia" w:ascii="宋体" w:hAnsi="宋体" w:cs="宋体"/>
          <w:b/>
          <w:bCs/>
          <w:sz w:val="32"/>
          <w:szCs w:val="32"/>
          <w:lang w:eastAsia="zh-CN"/>
        </w:rPr>
        <w:t>）</w:t>
      </w:r>
    </w:p>
    <w:p w14:paraId="59701376">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eastAsia="宋体"/>
          <w:color w:val="auto"/>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lang w:eastAsia="zh-CN"/>
        </w:rPr>
        <w:t>中山富华酒店管理有限公司</w:t>
      </w:r>
    </w:p>
    <w:p w14:paraId="6B261498">
      <w:pPr>
        <w:keepNext w:val="0"/>
        <w:keepLines w:val="0"/>
        <w:pageBreakBefore w:val="0"/>
        <w:widowControl/>
        <w:kinsoku/>
        <w:wordWrap/>
        <w:overflowPunct/>
        <w:topLinePunct w:val="0"/>
        <w:autoSpaceDE/>
        <w:autoSpaceDN/>
        <w:bidi w:val="0"/>
        <w:adjustRightInd/>
        <w:snapToGrid/>
        <w:spacing w:line="480" w:lineRule="auto"/>
        <w:ind w:firstLine="660" w:firstLineChars="3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w:t>
      </w:r>
      <w:r>
        <w:rPr>
          <w:rFonts w:hint="eastAsia" w:ascii="宋体" w:hAnsi="宋体" w:eastAsia="宋体" w:cs="宋体"/>
          <w:bCs/>
          <w:color w:val="auto"/>
          <w:sz w:val="22"/>
          <w:szCs w:val="22"/>
          <w:u w:val="single"/>
          <w:lang w:val="en-US" w:eastAsia="zh-CN"/>
        </w:rPr>
        <w:t>中山富华酒店客房杂件采购项目</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24A2C7F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（加盖公章）     </w:t>
      </w:r>
    </w:p>
    <w:p w14:paraId="7CEC9C2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负  责  人</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（签名或盖私章）</w:t>
      </w:r>
    </w:p>
    <w:p w14:paraId="48CEC99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8868C04">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p>
    <w:p w14:paraId="03B72270">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28411520">
      <w:pPr>
        <w:widowControl/>
        <w:spacing w:line="360" w:lineRule="auto"/>
        <w:ind w:firstLine="420"/>
        <w:jc w:val="left"/>
        <w:rPr>
          <w:rFonts w:ascii="Times New Roman" w:hAnsi="Times New Roman"/>
          <w:b/>
          <w:bCs/>
          <w:kern w:val="0"/>
          <w:sz w:val="28"/>
          <w:szCs w:val="28"/>
        </w:rPr>
      </w:pPr>
    </w:p>
    <w:tbl>
      <w:tblPr>
        <w:tblStyle w:val="16"/>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2A30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1" w:hRule="atLeast"/>
        </w:trPr>
        <w:tc>
          <w:tcPr>
            <w:tcW w:w="4990" w:type="dxa"/>
            <w:vAlign w:val="center"/>
          </w:tcPr>
          <w:p w14:paraId="3593DA80">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0511FCD6">
            <w:pPr>
              <w:widowControl/>
              <w:spacing w:line="360" w:lineRule="auto"/>
              <w:jc w:val="center"/>
              <w:rPr>
                <w:rFonts w:ascii="Times New Roman" w:hAnsi="Times New Roman"/>
                <w:b/>
                <w:bCs/>
                <w:kern w:val="0"/>
                <w:sz w:val="28"/>
                <w:szCs w:val="28"/>
                <w:vertAlign w:val="baseline"/>
              </w:rPr>
            </w:pPr>
          </w:p>
        </w:tc>
        <w:tc>
          <w:tcPr>
            <w:tcW w:w="4990" w:type="dxa"/>
            <w:vAlign w:val="center"/>
          </w:tcPr>
          <w:p w14:paraId="560D7766">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266B13DD">
            <w:pPr>
              <w:widowControl/>
              <w:spacing w:line="360" w:lineRule="auto"/>
              <w:jc w:val="center"/>
              <w:rPr>
                <w:rFonts w:ascii="Times New Roman" w:hAnsi="Times New Roman"/>
                <w:b/>
                <w:bCs/>
                <w:kern w:val="0"/>
                <w:sz w:val="28"/>
                <w:szCs w:val="28"/>
                <w:vertAlign w:val="baseline"/>
              </w:rPr>
            </w:pPr>
          </w:p>
        </w:tc>
      </w:tr>
    </w:tbl>
    <w:p w14:paraId="11810AD2">
      <w:pPr>
        <w:widowControl/>
        <w:spacing w:line="360" w:lineRule="auto"/>
        <w:ind w:firstLine="420"/>
        <w:jc w:val="left"/>
        <w:rPr>
          <w:rFonts w:ascii="Times New Roman" w:hAnsi="Times New Roman"/>
          <w:b/>
          <w:bCs/>
          <w:kern w:val="0"/>
          <w:sz w:val="28"/>
          <w:szCs w:val="28"/>
        </w:rPr>
      </w:pPr>
    </w:p>
    <w:p w14:paraId="4AA8A154">
      <w:pPr>
        <w:widowControl/>
        <w:spacing w:line="360" w:lineRule="auto"/>
        <w:ind w:firstLine="420"/>
        <w:jc w:val="left"/>
        <w:rPr>
          <w:rFonts w:ascii="Times New Roman" w:hAnsi="Times New Roman"/>
          <w:b/>
          <w:bCs/>
          <w:kern w:val="0"/>
          <w:sz w:val="28"/>
          <w:szCs w:val="28"/>
        </w:rPr>
      </w:pPr>
    </w:p>
    <w:p w14:paraId="0A522B6E">
      <w:pPr>
        <w:widowControl/>
        <w:spacing w:line="360" w:lineRule="auto"/>
        <w:ind w:firstLine="420"/>
        <w:jc w:val="left"/>
        <w:rPr>
          <w:rFonts w:ascii="Times New Roman" w:hAnsi="Times New Roman"/>
          <w:b/>
          <w:bCs/>
          <w:kern w:val="0"/>
          <w:sz w:val="28"/>
          <w:szCs w:val="28"/>
        </w:rPr>
      </w:pPr>
    </w:p>
    <w:p w14:paraId="7DA9DB4F">
      <w:pPr>
        <w:widowControl/>
        <w:spacing w:line="360" w:lineRule="auto"/>
        <w:jc w:val="left"/>
        <w:rPr>
          <w:rFonts w:ascii="Times New Roman" w:hAnsi="Times New Roman"/>
          <w:b/>
          <w:bCs/>
          <w:kern w:val="0"/>
          <w:sz w:val="28"/>
          <w:szCs w:val="28"/>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699135BB">
      <w:pPr>
        <w:widowControl/>
        <w:spacing w:line="360" w:lineRule="auto"/>
        <w:jc w:val="left"/>
        <w:rPr>
          <w:rFonts w:hint="eastAsia" w:ascii="宋体" w:hAnsi="宋体" w:cs="宋体"/>
          <w:b/>
          <w:bCs/>
          <w:sz w:val="32"/>
          <w:szCs w:val="32"/>
        </w:rPr>
      </w:pPr>
      <w:r>
        <w:rPr>
          <w:rFonts w:hint="eastAsia" w:ascii="宋体" w:hAnsi="宋体" w:cs="宋体"/>
          <w:b/>
          <w:bCs/>
          <w:sz w:val="32"/>
          <w:szCs w:val="32"/>
        </w:rPr>
        <w:t>附件4：</w:t>
      </w:r>
      <w:r>
        <w:rPr>
          <w:rFonts w:hint="eastAsia" w:ascii="宋体" w:hAnsi="宋体" w:cs="宋体"/>
          <w:b/>
          <w:bCs/>
          <w:sz w:val="32"/>
          <w:szCs w:val="32"/>
          <w:lang w:val="en-US" w:eastAsia="zh-CN"/>
        </w:rPr>
        <w:t>供应商</w:t>
      </w:r>
      <w:r>
        <w:rPr>
          <w:rFonts w:hint="eastAsia" w:ascii="宋体" w:hAnsi="宋体" w:cs="宋体"/>
          <w:b/>
          <w:bCs/>
          <w:sz w:val="32"/>
          <w:szCs w:val="32"/>
        </w:rPr>
        <w:t>公司经营资质证明材料</w:t>
      </w:r>
    </w:p>
    <w:p w14:paraId="4E7F581B">
      <w:pPr>
        <w:keepNext w:val="0"/>
        <w:keepLines w:val="0"/>
        <w:pageBreakBefore w:val="0"/>
        <w:widowControl/>
        <w:numPr>
          <w:ilvl w:val="0"/>
          <w:numId w:val="8"/>
        </w:numPr>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营业执照复印件（加盖公章）</w:t>
      </w:r>
    </w:p>
    <w:p w14:paraId="6A0F16CB">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另页提供</w:t>
      </w:r>
    </w:p>
    <w:p w14:paraId="123027CC">
      <w:pPr>
        <w:keepNext w:val="0"/>
        <w:keepLines w:val="0"/>
        <w:pageBreakBefore w:val="0"/>
        <w:widowControl/>
        <w:numPr>
          <w:ilvl w:val="0"/>
          <w:numId w:val="8"/>
        </w:numPr>
        <w:kinsoku/>
        <w:wordWrap/>
        <w:overflowPunct/>
        <w:topLinePunct w:val="0"/>
        <w:autoSpaceDE/>
        <w:autoSpaceDN/>
        <w:bidi w:val="0"/>
        <w:adjustRightInd/>
        <w:snapToGrid/>
        <w:spacing w:line="480" w:lineRule="auto"/>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对公银行账户信息：</w:t>
      </w:r>
    </w:p>
    <w:p w14:paraId="5B6455F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1CAABFE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6FB0DC76">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1928FF89">
      <w:pPr>
        <w:keepNext w:val="0"/>
        <w:keepLines w:val="0"/>
        <w:pageBreakBefore w:val="0"/>
        <w:widowControl/>
        <w:numPr>
          <w:ilvl w:val="0"/>
          <w:numId w:val="8"/>
        </w:numPr>
        <w:kinsoku/>
        <w:wordWrap/>
        <w:overflowPunct/>
        <w:topLinePunct w:val="0"/>
        <w:autoSpaceDE/>
        <w:autoSpaceDN/>
        <w:bidi w:val="0"/>
        <w:adjustRightInd/>
        <w:snapToGrid/>
        <w:spacing w:line="480" w:lineRule="auto"/>
        <w:ind w:left="0" w:leftChars="0" w:firstLine="0" w:firstLineChars="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对私法定代表人银行账户信息（适用于没有对公账户，如有对公账户无需填写）：</w:t>
      </w:r>
    </w:p>
    <w:p w14:paraId="1BC1CEBE">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601D2BD7">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207AF5BF">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2DC25660">
      <w:pPr>
        <w:widowControl/>
        <w:numPr>
          <w:ilvl w:val="0"/>
          <w:numId w:val="0"/>
        </w:numPr>
        <w:spacing w:line="360" w:lineRule="auto"/>
        <w:jc w:val="left"/>
        <w:rPr>
          <w:rFonts w:hint="eastAsia" w:ascii="宋体" w:hAnsi="宋体" w:cs="宋体"/>
          <w:b/>
          <w:bCs/>
          <w:sz w:val="32"/>
          <w:szCs w:val="32"/>
          <w:lang w:val="en-US" w:eastAsia="zh-CN"/>
        </w:rPr>
      </w:pPr>
    </w:p>
    <w:p w14:paraId="1026F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70773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p>
    <w:p w14:paraId="4876A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36087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2C48CCA2">
      <w:pPr>
        <w:keepNext w:val="0"/>
        <w:keepLines w:val="0"/>
        <w:pageBreakBefore w:val="0"/>
        <w:widowControl/>
        <w:kinsoku/>
        <w:wordWrap/>
        <w:overflowPunct/>
        <w:topLinePunct w:val="0"/>
        <w:autoSpaceDE/>
        <w:autoSpaceDN/>
        <w:bidi w:val="0"/>
        <w:adjustRightInd/>
        <w:snapToGrid/>
        <w:spacing w:line="360" w:lineRule="auto"/>
        <w:jc w:val="center"/>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34AD9665">
      <w:pPr>
        <w:widowControl/>
        <w:numPr>
          <w:ilvl w:val="0"/>
          <w:numId w:val="0"/>
        </w:numPr>
        <w:spacing w:line="360" w:lineRule="auto"/>
        <w:ind w:leftChars="0"/>
        <w:jc w:val="left"/>
        <w:rPr>
          <w:rFonts w:hint="default" w:ascii="宋体" w:hAnsi="宋体" w:cs="宋体"/>
          <w:b/>
          <w:bCs/>
          <w:sz w:val="32"/>
          <w:szCs w:val="32"/>
          <w:lang w:val="en-US" w:eastAsia="zh-CN"/>
        </w:rPr>
      </w:pPr>
    </w:p>
    <w:sectPr>
      <w:pgSz w:w="11906" w:h="16838"/>
      <w:pgMar w:top="993" w:right="1080" w:bottom="1440" w:left="108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Dialog">
    <w:altName w:val="Times New Roman"/>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MingLiU">
    <w:panose1 w:val="02020509000000000000"/>
    <w:charset w:val="88"/>
    <w:family w:val="auto"/>
    <w:pitch w:val="default"/>
    <w:sig w:usb0="A00002FF" w:usb1="28CFFCFA" w:usb2="00000016" w:usb3="00000000" w:csb0="00100001" w:csb1="00000000"/>
  </w:font>
  <w:font w:name="等线">
    <w:altName w:val="微软雅黑"/>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3C3CE5"/>
    <w:multiLevelType w:val="singleLevel"/>
    <w:tmpl w:val="AD3C3CE5"/>
    <w:lvl w:ilvl="0" w:tentative="0">
      <w:start w:val="1"/>
      <w:numFmt w:val="decimal"/>
      <w:lvlText w:val="(%1)"/>
      <w:lvlJc w:val="left"/>
      <w:pPr>
        <w:ind w:left="425" w:hanging="425"/>
      </w:pPr>
      <w:rPr>
        <w:rFonts w:hint="default"/>
      </w:rPr>
    </w:lvl>
  </w:abstractNum>
  <w:abstractNum w:abstractNumId="1">
    <w:nsid w:val="0F85629F"/>
    <w:multiLevelType w:val="singleLevel"/>
    <w:tmpl w:val="0F85629F"/>
    <w:lvl w:ilvl="0" w:tentative="0">
      <w:start w:val="1"/>
      <w:numFmt w:val="decimal"/>
      <w:suff w:val="nothing"/>
      <w:lvlText w:val="%1．"/>
      <w:lvlJc w:val="left"/>
      <w:pPr>
        <w:ind w:left="0" w:firstLine="400"/>
      </w:pPr>
      <w:rPr>
        <w:rFonts w:hint="default"/>
      </w:rPr>
    </w:lvl>
  </w:abstractNum>
  <w:abstractNum w:abstractNumId="2">
    <w:nsid w:val="22C788AD"/>
    <w:multiLevelType w:val="singleLevel"/>
    <w:tmpl w:val="22C788AD"/>
    <w:lvl w:ilvl="0" w:tentative="0">
      <w:start w:val="1"/>
      <w:numFmt w:val="decimal"/>
      <w:suff w:val="nothing"/>
      <w:lvlText w:val="%1、"/>
      <w:lvlJc w:val="left"/>
    </w:lvl>
  </w:abstractNum>
  <w:abstractNum w:abstractNumId="3">
    <w:nsid w:val="25E89503"/>
    <w:multiLevelType w:val="singleLevel"/>
    <w:tmpl w:val="25E89503"/>
    <w:lvl w:ilvl="0" w:tentative="0">
      <w:start w:val="1"/>
      <w:numFmt w:val="decimal"/>
      <w:lvlText w:val="%1."/>
      <w:lvlJc w:val="left"/>
      <w:pPr>
        <w:ind w:left="425" w:hanging="425"/>
      </w:pPr>
      <w:rPr>
        <w:rFonts w:hint="default"/>
      </w:rPr>
    </w:lvl>
  </w:abstractNum>
  <w:abstractNum w:abstractNumId="4">
    <w:nsid w:val="2B57F97D"/>
    <w:multiLevelType w:val="singleLevel"/>
    <w:tmpl w:val="2B57F97D"/>
    <w:lvl w:ilvl="0" w:tentative="0">
      <w:start w:val="1"/>
      <w:numFmt w:val="decimal"/>
      <w:suff w:val="nothing"/>
      <w:lvlText w:val="%1．"/>
      <w:lvlJc w:val="left"/>
      <w:pPr>
        <w:ind w:left="0" w:firstLine="400"/>
      </w:pPr>
      <w:rPr>
        <w:rFonts w:hint="default"/>
      </w:rPr>
    </w:lvl>
  </w:abstractNum>
  <w:abstractNum w:abstractNumId="5">
    <w:nsid w:val="3CFE95EC"/>
    <w:multiLevelType w:val="singleLevel"/>
    <w:tmpl w:val="3CFE95EC"/>
    <w:lvl w:ilvl="0" w:tentative="0">
      <w:start w:val="1"/>
      <w:numFmt w:val="decimal"/>
      <w:lvlText w:val="%1."/>
      <w:lvlJc w:val="left"/>
      <w:pPr>
        <w:ind w:left="425" w:hanging="425"/>
      </w:pPr>
      <w:rPr>
        <w:rFonts w:hint="default"/>
      </w:rPr>
    </w:lvl>
  </w:abstractNum>
  <w:abstractNum w:abstractNumId="6">
    <w:nsid w:val="3EA3FCEC"/>
    <w:multiLevelType w:val="singleLevel"/>
    <w:tmpl w:val="3EA3FCEC"/>
    <w:lvl w:ilvl="0" w:tentative="0">
      <w:start w:val="1"/>
      <w:numFmt w:val="decimal"/>
      <w:lvlText w:val="%1."/>
      <w:lvlJc w:val="left"/>
      <w:pPr>
        <w:ind w:left="425" w:hanging="425"/>
      </w:pPr>
      <w:rPr>
        <w:rFonts w:hint="default"/>
      </w:rPr>
    </w:lvl>
  </w:abstractNum>
  <w:abstractNum w:abstractNumId="7">
    <w:nsid w:val="55F29FEE"/>
    <w:multiLevelType w:val="singleLevel"/>
    <w:tmpl w:val="55F29FEE"/>
    <w:lvl w:ilvl="0" w:tentative="0">
      <w:start w:val="1"/>
      <w:numFmt w:val="chineseCountingThousand"/>
      <w:lvlText w:val="%1、"/>
      <w:lvlJc w:val="left"/>
      <w:pPr>
        <w:tabs>
          <w:tab w:val="left" w:pos="845"/>
        </w:tabs>
        <w:ind w:left="845" w:hanging="425"/>
      </w:pPr>
      <w:rPr>
        <w:rFonts w:hint="default" w:ascii="宋体" w:hAnsi="宋体" w:eastAsia="宋体"/>
        <w:color w:val="000000"/>
      </w:rPr>
    </w:lvl>
  </w:abstractNum>
  <w:num w:numId="1">
    <w:abstractNumId w:val="7"/>
  </w:num>
  <w:num w:numId="2">
    <w:abstractNumId w:val="4"/>
  </w:num>
  <w:num w:numId="3">
    <w:abstractNumId w:val="3"/>
  </w:num>
  <w:num w:numId="4">
    <w:abstractNumId w:val="0"/>
  </w:num>
  <w:num w:numId="5">
    <w:abstractNumId w:val="1"/>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ZTNkYTE4MzcwZjBiNTE3ZTU5YTYxZWM3NjgzODMifQ=="/>
  </w:docVars>
  <w:rsids>
    <w:rsidRoot w:val="00105607"/>
    <w:rsid w:val="000203B9"/>
    <w:rsid w:val="0005461C"/>
    <w:rsid w:val="000A4A17"/>
    <w:rsid w:val="000B2BEE"/>
    <w:rsid w:val="00105607"/>
    <w:rsid w:val="00233971"/>
    <w:rsid w:val="00240CD9"/>
    <w:rsid w:val="00241EEB"/>
    <w:rsid w:val="002C630B"/>
    <w:rsid w:val="00326CC6"/>
    <w:rsid w:val="00473069"/>
    <w:rsid w:val="004E2A01"/>
    <w:rsid w:val="005D1616"/>
    <w:rsid w:val="0060772B"/>
    <w:rsid w:val="006A27FE"/>
    <w:rsid w:val="006C7C6F"/>
    <w:rsid w:val="007326B5"/>
    <w:rsid w:val="007414A4"/>
    <w:rsid w:val="0078339D"/>
    <w:rsid w:val="007A623F"/>
    <w:rsid w:val="008753C5"/>
    <w:rsid w:val="009C4E30"/>
    <w:rsid w:val="009D54D9"/>
    <w:rsid w:val="009E3F45"/>
    <w:rsid w:val="00A23F5A"/>
    <w:rsid w:val="00A36026"/>
    <w:rsid w:val="00A50EFE"/>
    <w:rsid w:val="00A90F1F"/>
    <w:rsid w:val="00B664B0"/>
    <w:rsid w:val="00BE5BF2"/>
    <w:rsid w:val="00BF572B"/>
    <w:rsid w:val="00C1314A"/>
    <w:rsid w:val="00D65223"/>
    <w:rsid w:val="00DC1F99"/>
    <w:rsid w:val="00DC6E3A"/>
    <w:rsid w:val="00E02187"/>
    <w:rsid w:val="00E30B3E"/>
    <w:rsid w:val="00E54DF8"/>
    <w:rsid w:val="00E57927"/>
    <w:rsid w:val="00F07469"/>
    <w:rsid w:val="00F25E9F"/>
    <w:rsid w:val="00F35E17"/>
    <w:rsid w:val="00F42037"/>
    <w:rsid w:val="00FA1483"/>
    <w:rsid w:val="00FB771B"/>
    <w:rsid w:val="00FE6022"/>
    <w:rsid w:val="01380DEE"/>
    <w:rsid w:val="01E40305"/>
    <w:rsid w:val="024334D6"/>
    <w:rsid w:val="02496E5B"/>
    <w:rsid w:val="025F7939"/>
    <w:rsid w:val="03273945"/>
    <w:rsid w:val="035C59BA"/>
    <w:rsid w:val="035F7326"/>
    <w:rsid w:val="036E6556"/>
    <w:rsid w:val="03787402"/>
    <w:rsid w:val="03DB735F"/>
    <w:rsid w:val="040965EA"/>
    <w:rsid w:val="044E66E3"/>
    <w:rsid w:val="04671BCA"/>
    <w:rsid w:val="050745D7"/>
    <w:rsid w:val="05344A54"/>
    <w:rsid w:val="054303A7"/>
    <w:rsid w:val="05697273"/>
    <w:rsid w:val="05B00BEB"/>
    <w:rsid w:val="05CD27C1"/>
    <w:rsid w:val="05E93F6C"/>
    <w:rsid w:val="06231E53"/>
    <w:rsid w:val="065C7CD0"/>
    <w:rsid w:val="06EA6017"/>
    <w:rsid w:val="0700527B"/>
    <w:rsid w:val="07040FC6"/>
    <w:rsid w:val="07985BE3"/>
    <w:rsid w:val="07B24665"/>
    <w:rsid w:val="07F948C6"/>
    <w:rsid w:val="0870581B"/>
    <w:rsid w:val="087B16EE"/>
    <w:rsid w:val="08D200D2"/>
    <w:rsid w:val="08DA77BC"/>
    <w:rsid w:val="091B55B7"/>
    <w:rsid w:val="09667D20"/>
    <w:rsid w:val="09670FEB"/>
    <w:rsid w:val="0A4F22B8"/>
    <w:rsid w:val="0B284DF4"/>
    <w:rsid w:val="0B3C1DD2"/>
    <w:rsid w:val="0B845598"/>
    <w:rsid w:val="0BE85250"/>
    <w:rsid w:val="0BEE6CD2"/>
    <w:rsid w:val="0C0A1AE2"/>
    <w:rsid w:val="0C6B700A"/>
    <w:rsid w:val="0CB95D5D"/>
    <w:rsid w:val="0D3D2C6D"/>
    <w:rsid w:val="0E281839"/>
    <w:rsid w:val="0E5D15E1"/>
    <w:rsid w:val="0EBE7A58"/>
    <w:rsid w:val="0EE01230"/>
    <w:rsid w:val="0EFD4FFF"/>
    <w:rsid w:val="0F117DCD"/>
    <w:rsid w:val="0F4B3CD6"/>
    <w:rsid w:val="0FD94312"/>
    <w:rsid w:val="106E6482"/>
    <w:rsid w:val="10C87736"/>
    <w:rsid w:val="10DC1407"/>
    <w:rsid w:val="11292507"/>
    <w:rsid w:val="11864ECE"/>
    <w:rsid w:val="12156905"/>
    <w:rsid w:val="122A1C35"/>
    <w:rsid w:val="123633A3"/>
    <w:rsid w:val="12AB4721"/>
    <w:rsid w:val="12B95BF5"/>
    <w:rsid w:val="135E1E85"/>
    <w:rsid w:val="138647F8"/>
    <w:rsid w:val="13BD5EA0"/>
    <w:rsid w:val="13D329D1"/>
    <w:rsid w:val="154F6BFC"/>
    <w:rsid w:val="15C7186C"/>
    <w:rsid w:val="160D0C13"/>
    <w:rsid w:val="161A4883"/>
    <w:rsid w:val="169053D2"/>
    <w:rsid w:val="16986008"/>
    <w:rsid w:val="174E5C03"/>
    <w:rsid w:val="17A76C8D"/>
    <w:rsid w:val="18064C3E"/>
    <w:rsid w:val="182D3E1E"/>
    <w:rsid w:val="18C20124"/>
    <w:rsid w:val="192750FA"/>
    <w:rsid w:val="19377F15"/>
    <w:rsid w:val="196B12AE"/>
    <w:rsid w:val="199D5E15"/>
    <w:rsid w:val="19C009DD"/>
    <w:rsid w:val="1A57149E"/>
    <w:rsid w:val="1B0B3A82"/>
    <w:rsid w:val="1B2A5B2D"/>
    <w:rsid w:val="1BC516DC"/>
    <w:rsid w:val="1C5924DA"/>
    <w:rsid w:val="1D73527E"/>
    <w:rsid w:val="1D9144F9"/>
    <w:rsid w:val="1DBD327E"/>
    <w:rsid w:val="1E7D770C"/>
    <w:rsid w:val="1E8756B5"/>
    <w:rsid w:val="1F8706FA"/>
    <w:rsid w:val="1FBC679D"/>
    <w:rsid w:val="2017241C"/>
    <w:rsid w:val="20184CDF"/>
    <w:rsid w:val="203E197C"/>
    <w:rsid w:val="20E177D6"/>
    <w:rsid w:val="21446D16"/>
    <w:rsid w:val="2174166C"/>
    <w:rsid w:val="217C07D2"/>
    <w:rsid w:val="217D3645"/>
    <w:rsid w:val="21FD3617"/>
    <w:rsid w:val="220A18B2"/>
    <w:rsid w:val="22472550"/>
    <w:rsid w:val="22552CBE"/>
    <w:rsid w:val="22605719"/>
    <w:rsid w:val="22A24F77"/>
    <w:rsid w:val="22AD1BFA"/>
    <w:rsid w:val="23181D37"/>
    <w:rsid w:val="238751DA"/>
    <w:rsid w:val="23A10B26"/>
    <w:rsid w:val="244B3CF1"/>
    <w:rsid w:val="24E43DBE"/>
    <w:rsid w:val="251A1DB9"/>
    <w:rsid w:val="25460C19"/>
    <w:rsid w:val="25AA1013"/>
    <w:rsid w:val="25C92CD3"/>
    <w:rsid w:val="25E469AE"/>
    <w:rsid w:val="26452515"/>
    <w:rsid w:val="267A0F5B"/>
    <w:rsid w:val="275E5164"/>
    <w:rsid w:val="276211B9"/>
    <w:rsid w:val="27B14F8C"/>
    <w:rsid w:val="27C3323B"/>
    <w:rsid w:val="281969AC"/>
    <w:rsid w:val="28687FFD"/>
    <w:rsid w:val="28AA1B55"/>
    <w:rsid w:val="29493053"/>
    <w:rsid w:val="296E6680"/>
    <w:rsid w:val="29D20906"/>
    <w:rsid w:val="29E62364"/>
    <w:rsid w:val="29E951A9"/>
    <w:rsid w:val="2A840D68"/>
    <w:rsid w:val="2AD271D4"/>
    <w:rsid w:val="2B802899"/>
    <w:rsid w:val="2BD922DF"/>
    <w:rsid w:val="2BDD1053"/>
    <w:rsid w:val="2BFC5660"/>
    <w:rsid w:val="2CD132E0"/>
    <w:rsid w:val="2CE1015E"/>
    <w:rsid w:val="2D1A0F52"/>
    <w:rsid w:val="2D284A8B"/>
    <w:rsid w:val="2D6A07AF"/>
    <w:rsid w:val="2E1B79DD"/>
    <w:rsid w:val="2E1C46A1"/>
    <w:rsid w:val="2E466964"/>
    <w:rsid w:val="2EAB453D"/>
    <w:rsid w:val="2EBE55DC"/>
    <w:rsid w:val="2FB503ED"/>
    <w:rsid w:val="2FF53A30"/>
    <w:rsid w:val="30761B60"/>
    <w:rsid w:val="307B3985"/>
    <w:rsid w:val="32A21206"/>
    <w:rsid w:val="32DC238B"/>
    <w:rsid w:val="33AD5CCD"/>
    <w:rsid w:val="33BD4484"/>
    <w:rsid w:val="34290233"/>
    <w:rsid w:val="347F70CA"/>
    <w:rsid w:val="34B20890"/>
    <w:rsid w:val="3531316D"/>
    <w:rsid w:val="353514B3"/>
    <w:rsid w:val="35632CB0"/>
    <w:rsid w:val="356C5135"/>
    <w:rsid w:val="35A44226"/>
    <w:rsid w:val="35C80F68"/>
    <w:rsid w:val="35F23C5E"/>
    <w:rsid w:val="361F4B52"/>
    <w:rsid w:val="362A7EC1"/>
    <w:rsid w:val="36B4119A"/>
    <w:rsid w:val="36E313FE"/>
    <w:rsid w:val="36EF1C62"/>
    <w:rsid w:val="37143C15"/>
    <w:rsid w:val="375252E2"/>
    <w:rsid w:val="3768186E"/>
    <w:rsid w:val="37941DC2"/>
    <w:rsid w:val="37E271BD"/>
    <w:rsid w:val="37E82416"/>
    <w:rsid w:val="37EA1911"/>
    <w:rsid w:val="39092C49"/>
    <w:rsid w:val="390D05F3"/>
    <w:rsid w:val="39154859"/>
    <w:rsid w:val="39A65336"/>
    <w:rsid w:val="3A1375D0"/>
    <w:rsid w:val="3A254A58"/>
    <w:rsid w:val="3B15182F"/>
    <w:rsid w:val="3B1F0CA3"/>
    <w:rsid w:val="3B641245"/>
    <w:rsid w:val="3BCA6BCE"/>
    <w:rsid w:val="3BD32B39"/>
    <w:rsid w:val="3BD3635B"/>
    <w:rsid w:val="3BD57A16"/>
    <w:rsid w:val="3BE542F7"/>
    <w:rsid w:val="3C8940AC"/>
    <w:rsid w:val="3C9D7007"/>
    <w:rsid w:val="3D0C342A"/>
    <w:rsid w:val="3D143750"/>
    <w:rsid w:val="3D2D0DB8"/>
    <w:rsid w:val="3D3376B7"/>
    <w:rsid w:val="3D392B43"/>
    <w:rsid w:val="3D7034A4"/>
    <w:rsid w:val="3D9A7125"/>
    <w:rsid w:val="3D9F23DF"/>
    <w:rsid w:val="3DC32556"/>
    <w:rsid w:val="3DF9126A"/>
    <w:rsid w:val="3E024C33"/>
    <w:rsid w:val="3E555188"/>
    <w:rsid w:val="3F7E59F4"/>
    <w:rsid w:val="3FB1789D"/>
    <w:rsid w:val="40053050"/>
    <w:rsid w:val="406D2832"/>
    <w:rsid w:val="4088349B"/>
    <w:rsid w:val="409F5294"/>
    <w:rsid w:val="40BE68B1"/>
    <w:rsid w:val="411917A9"/>
    <w:rsid w:val="411B17E9"/>
    <w:rsid w:val="4125092B"/>
    <w:rsid w:val="416634E9"/>
    <w:rsid w:val="417A209D"/>
    <w:rsid w:val="41E36304"/>
    <w:rsid w:val="41EF4DD7"/>
    <w:rsid w:val="43DB7FCC"/>
    <w:rsid w:val="441402AC"/>
    <w:rsid w:val="443A10E4"/>
    <w:rsid w:val="445563DC"/>
    <w:rsid w:val="44920E3D"/>
    <w:rsid w:val="44E0213C"/>
    <w:rsid w:val="45105E3C"/>
    <w:rsid w:val="4538652B"/>
    <w:rsid w:val="459A079B"/>
    <w:rsid w:val="45BA6FF3"/>
    <w:rsid w:val="45C42D35"/>
    <w:rsid w:val="46A21D83"/>
    <w:rsid w:val="46F81593"/>
    <w:rsid w:val="477061BA"/>
    <w:rsid w:val="48594F6C"/>
    <w:rsid w:val="490A7E7E"/>
    <w:rsid w:val="496507E8"/>
    <w:rsid w:val="496644AB"/>
    <w:rsid w:val="499E0AED"/>
    <w:rsid w:val="49DB025A"/>
    <w:rsid w:val="49E85940"/>
    <w:rsid w:val="4A7A3A7B"/>
    <w:rsid w:val="4A83274D"/>
    <w:rsid w:val="4AC959A5"/>
    <w:rsid w:val="4ACD7EC8"/>
    <w:rsid w:val="4AF86336"/>
    <w:rsid w:val="4B4003D8"/>
    <w:rsid w:val="4B483E4E"/>
    <w:rsid w:val="4B72085D"/>
    <w:rsid w:val="4BB37A71"/>
    <w:rsid w:val="4C1C5438"/>
    <w:rsid w:val="4C522092"/>
    <w:rsid w:val="4C6912ED"/>
    <w:rsid w:val="4C6C5654"/>
    <w:rsid w:val="4C70066A"/>
    <w:rsid w:val="4CF96DDB"/>
    <w:rsid w:val="4DC13281"/>
    <w:rsid w:val="4DC74CFA"/>
    <w:rsid w:val="4DDA026B"/>
    <w:rsid w:val="4DED719D"/>
    <w:rsid w:val="4E01467F"/>
    <w:rsid w:val="4E2E14AE"/>
    <w:rsid w:val="4E324A13"/>
    <w:rsid w:val="4E505288"/>
    <w:rsid w:val="4EA63DCF"/>
    <w:rsid w:val="4EE27595"/>
    <w:rsid w:val="4F183B11"/>
    <w:rsid w:val="4F255661"/>
    <w:rsid w:val="4F267548"/>
    <w:rsid w:val="4FC92EB7"/>
    <w:rsid w:val="4FCF689E"/>
    <w:rsid w:val="4FEB5D82"/>
    <w:rsid w:val="50CF3B16"/>
    <w:rsid w:val="51143217"/>
    <w:rsid w:val="511C04F0"/>
    <w:rsid w:val="51301904"/>
    <w:rsid w:val="51AE5B13"/>
    <w:rsid w:val="51F46063"/>
    <w:rsid w:val="5248023B"/>
    <w:rsid w:val="528251F9"/>
    <w:rsid w:val="52854FEC"/>
    <w:rsid w:val="528725E8"/>
    <w:rsid w:val="52C736E5"/>
    <w:rsid w:val="52F34AF7"/>
    <w:rsid w:val="531F0A38"/>
    <w:rsid w:val="53396895"/>
    <w:rsid w:val="53431530"/>
    <w:rsid w:val="534C23F8"/>
    <w:rsid w:val="53F263EE"/>
    <w:rsid w:val="53F35348"/>
    <w:rsid w:val="540B32D4"/>
    <w:rsid w:val="542D0023"/>
    <w:rsid w:val="544E043F"/>
    <w:rsid w:val="554A0437"/>
    <w:rsid w:val="556B2F42"/>
    <w:rsid w:val="559614AD"/>
    <w:rsid w:val="55EB13B4"/>
    <w:rsid w:val="563A7A06"/>
    <w:rsid w:val="56426A18"/>
    <w:rsid w:val="568D1040"/>
    <w:rsid w:val="56C108C3"/>
    <w:rsid w:val="56E63BF6"/>
    <w:rsid w:val="56E909D1"/>
    <w:rsid w:val="570012C4"/>
    <w:rsid w:val="571A209E"/>
    <w:rsid w:val="57A447E2"/>
    <w:rsid w:val="57BF3223"/>
    <w:rsid w:val="57D57FE5"/>
    <w:rsid w:val="57DA1D5C"/>
    <w:rsid w:val="57F349B4"/>
    <w:rsid w:val="580C21B8"/>
    <w:rsid w:val="58237D58"/>
    <w:rsid w:val="58E30CBE"/>
    <w:rsid w:val="59130BF2"/>
    <w:rsid w:val="5A623658"/>
    <w:rsid w:val="5AB94CB0"/>
    <w:rsid w:val="5AE2191C"/>
    <w:rsid w:val="5AF447C8"/>
    <w:rsid w:val="5B42243D"/>
    <w:rsid w:val="5B750472"/>
    <w:rsid w:val="5C2259A7"/>
    <w:rsid w:val="5C6A5252"/>
    <w:rsid w:val="5CB02E72"/>
    <w:rsid w:val="5CBB7096"/>
    <w:rsid w:val="5CC65C09"/>
    <w:rsid w:val="5CF94D09"/>
    <w:rsid w:val="5D0336DD"/>
    <w:rsid w:val="5D10034F"/>
    <w:rsid w:val="5D1D108E"/>
    <w:rsid w:val="5D64629B"/>
    <w:rsid w:val="5DA621FA"/>
    <w:rsid w:val="5DF52D98"/>
    <w:rsid w:val="5E8F426F"/>
    <w:rsid w:val="5EFD74BC"/>
    <w:rsid w:val="5F5E0D69"/>
    <w:rsid w:val="5FB952F7"/>
    <w:rsid w:val="5FD04807"/>
    <w:rsid w:val="5FE21A2D"/>
    <w:rsid w:val="5FEA4840"/>
    <w:rsid w:val="601D1674"/>
    <w:rsid w:val="602A4AFA"/>
    <w:rsid w:val="60357077"/>
    <w:rsid w:val="60471AE6"/>
    <w:rsid w:val="60740EEE"/>
    <w:rsid w:val="611E5CEA"/>
    <w:rsid w:val="612A7B96"/>
    <w:rsid w:val="615A3E4F"/>
    <w:rsid w:val="61F10B38"/>
    <w:rsid w:val="62AE4CC2"/>
    <w:rsid w:val="62DC4D09"/>
    <w:rsid w:val="63296D0D"/>
    <w:rsid w:val="633E435B"/>
    <w:rsid w:val="63DB4522"/>
    <w:rsid w:val="63EF4A27"/>
    <w:rsid w:val="63F04F4C"/>
    <w:rsid w:val="647C0CCA"/>
    <w:rsid w:val="64AE1D63"/>
    <w:rsid w:val="65190B34"/>
    <w:rsid w:val="655F286B"/>
    <w:rsid w:val="658B1A66"/>
    <w:rsid w:val="65E34F6C"/>
    <w:rsid w:val="6617424D"/>
    <w:rsid w:val="66175FF4"/>
    <w:rsid w:val="661A4CF1"/>
    <w:rsid w:val="662A712C"/>
    <w:rsid w:val="66B72420"/>
    <w:rsid w:val="677656C0"/>
    <w:rsid w:val="67BF47DA"/>
    <w:rsid w:val="67CF51D0"/>
    <w:rsid w:val="683672D1"/>
    <w:rsid w:val="68C1350F"/>
    <w:rsid w:val="68D90C50"/>
    <w:rsid w:val="690F34D8"/>
    <w:rsid w:val="69146C72"/>
    <w:rsid w:val="695159F2"/>
    <w:rsid w:val="699818E6"/>
    <w:rsid w:val="69B1345E"/>
    <w:rsid w:val="69E85F1D"/>
    <w:rsid w:val="69F735B9"/>
    <w:rsid w:val="6A7D6D4C"/>
    <w:rsid w:val="6ACC4333"/>
    <w:rsid w:val="6AE9343E"/>
    <w:rsid w:val="6B160115"/>
    <w:rsid w:val="6B375F4D"/>
    <w:rsid w:val="6B5E27A7"/>
    <w:rsid w:val="6B9F3563"/>
    <w:rsid w:val="6C03115B"/>
    <w:rsid w:val="6C286BB6"/>
    <w:rsid w:val="6C5A184B"/>
    <w:rsid w:val="6C917EB1"/>
    <w:rsid w:val="6DE56FB8"/>
    <w:rsid w:val="6E05155A"/>
    <w:rsid w:val="6EAF1D97"/>
    <w:rsid w:val="6EC36C53"/>
    <w:rsid w:val="6F0012B4"/>
    <w:rsid w:val="6F273727"/>
    <w:rsid w:val="6F4F3AEB"/>
    <w:rsid w:val="6F7777CC"/>
    <w:rsid w:val="6FF4173D"/>
    <w:rsid w:val="700004A3"/>
    <w:rsid w:val="70352843"/>
    <w:rsid w:val="70660F19"/>
    <w:rsid w:val="70BC1EA3"/>
    <w:rsid w:val="71351F1E"/>
    <w:rsid w:val="71BE1884"/>
    <w:rsid w:val="72391D4A"/>
    <w:rsid w:val="728B044D"/>
    <w:rsid w:val="7292185F"/>
    <w:rsid w:val="729B0878"/>
    <w:rsid w:val="72BF0FB5"/>
    <w:rsid w:val="72E3271F"/>
    <w:rsid w:val="730E02F2"/>
    <w:rsid w:val="73137852"/>
    <w:rsid w:val="74065C6F"/>
    <w:rsid w:val="74373695"/>
    <w:rsid w:val="74470274"/>
    <w:rsid w:val="745B578D"/>
    <w:rsid w:val="74841ADE"/>
    <w:rsid w:val="7543018C"/>
    <w:rsid w:val="759B45EB"/>
    <w:rsid w:val="75B51EF4"/>
    <w:rsid w:val="75E521C9"/>
    <w:rsid w:val="760C4FFE"/>
    <w:rsid w:val="761C27EB"/>
    <w:rsid w:val="762C4268"/>
    <w:rsid w:val="764046F8"/>
    <w:rsid w:val="764D3034"/>
    <w:rsid w:val="765C1A26"/>
    <w:rsid w:val="76F23345"/>
    <w:rsid w:val="76FF7360"/>
    <w:rsid w:val="778639AE"/>
    <w:rsid w:val="779C231F"/>
    <w:rsid w:val="77A9563E"/>
    <w:rsid w:val="77C03DF0"/>
    <w:rsid w:val="77C31757"/>
    <w:rsid w:val="77EB79D1"/>
    <w:rsid w:val="786F6CEC"/>
    <w:rsid w:val="78713614"/>
    <w:rsid w:val="789251AB"/>
    <w:rsid w:val="78B91314"/>
    <w:rsid w:val="78BC1EE8"/>
    <w:rsid w:val="793C77A5"/>
    <w:rsid w:val="79A150BC"/>
    <w:rsid w:val="79AA04DA"/>
    <w:rsid w:val="79B80E83"/>
    <w:rsid w:val="79FB3A7A"/>
    <w:rsid w:val="7A1A22FC"/>
    <w:rsid w:val="7A464A39"/>
    <w:rsid w:val="7A4B78D7"/>
    <w:rsid w:val="7A4D57AC"/>
    <w:rsid w:val="7A991583"/>
    <w:rsid w:val="7C0F46CC"/>
    <w:rsid w:val="7D5B4DC8"/>
    <w:rsid w:val="7D5E2375"/>
    <w:rsid w:val="7D782B7B"/>
    <w:rsid w:val="7DD5687F"/>
    <w:rsid w:val="7DEE2E3F"/>
    <w:rsid w:val="7E871BDF"/>
    <w:rsid w:val="7E9B3329"/>
    <w:rsid w:val="7EFA6752"/>
    <w:rsid w:val="7F0C439C"/>
    <w:rsid w:val="7F2218F7"/>
    <w:rsid w:val="7F6B1BAD"/>
    <w:rsid w:val="7FB15B31"/>
    <w:rsid w:val="7FBF2EEA"/>
    <w:rsid w:val="7FE358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24"/>
    </w:rPr>
  </w:style>
  <w:style w:type="character" w:default="1" w:styleId="17">
    <w:name w:val="Default Paragraph Font"/>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3">
    <w:name w:val="Normal Indent"/>
    <w:autoRedefine/>
    <w:qFormat/>
    <w:uiPriority w:val="0"/>
    <w:pPr>
      <w:ind w:left="720"/>
    </w:pPr>
    <w:rPr>
      <w:rFonts w:ascii="Times New Roman" w:hAnsi="Times New Roman" w:eastAsia="宋体" w:cs="Times New Roman"/>
      <w:sz w:val="21"/>
      <w:lang w:val="en-US" w:eastAsia="zh-CN" w:bidi="ar-SA"/>
    </w:rPr>
  </w:style>
  <w:style w:type="paragraph" w:styleId="4">
    <w:name w:val="annotation text"/>
    <w:basedOn w:val="1"/>
    <w:autoRedefine/>
    <w:semiHidden/>
    <w:qFormat/>
    <w:uiPriority w:val="0"/>
    <w:pPr>
      <w:jc w:val="left"/>
    </w:pPr>
  </w:style>
  <w:style w:type="paragraph" w:styleId="5">
    <w:name w:val="Body Text Indent"/>
    <w:basedOn w:val="1"/>
    <w:next w:val="6"/>
    <w:qFormat/>
    <w:uiPriority w:val="0"/>
    <w:pPr>
      <w:tabs>
        <w:tab w:val="left" w:leader="underscore" w:pos="420"/>
      </w:tabs>
      <w:spacing w:beforeLines="0" w:afterLines="0" w:line="240" w:lineRule="auto"/>
      <w:ind w:firstLine="480" w:firstLineChars="0"/>
    </w:pPr>
    <w:rPr>
      <w:rFonts w:ascii="Times New Roman" w:hAnsi="Times New Roman" w:cs="Times New Roman"/>
      <w:sz w:val="28"/>
      <w:szCs w:val="20"/>
    </w:rPr>
  </w:style>
  <w:style w:type="paragraph" w:styleId="6">
    <w:name w:val="envelope return"/>
    <w:basedOn w:val="1"/>
    <w:qFormat/>
    <w:uiPriority w:val="0"/>
    <w:pPr>
      <w:snapToGrid w:val="0"/>
    </w:pPr>
    <w:rPr>
      <w:rFonts w:ascii="Arial" w:hAnsi="Arial" w:cs="Arial"/>
    </w:rPr>
  </w:style>
  <w:style w:type="paragraph" w:styleId="7">
    <w:name w:val="Plain Text"/>
    <w:basedOn w:val="1"/>
    <w:autoRedefine/>
    <w:qFormat/>
    <w:uiPriority w:val="0"/>
    <w:rPr>
      <w:rFonts w:ascii="宋体" w:hAnsi="Courier New"/>
      <w:szCs w:val="20"/>
    </w:rPr>
  </w:style>
  <w:style w:type="paragraph" w:styleId="8">
    <w:name w:val="Balloon Text"/>
    <w:basedOn w:val="1"/>
    <w:autoRedefine/>
    <w:semiHidden/>
    <w:qFormat/>
    <w:uiPriority w:val="0"/>
    <w:rPr>
      <w:sz w:val="18"/>
      <w:szCs w:val="18"/>
    </w:rPr>
  </w:style>
  <w:style w:type="paragraph" w:styleId="9">
    <w:name w:val="footer"/>
    <w:basedOn w:val="1"/>
    <w:link w:val="34"/>
    <w:autoRedefine/>
    <w:qFormat/>
    <w:uiPriority w:val="0"/>
    <w:pPr>
      <w:tabs>
        <w:tab w:val="center" w:pos="4153"/>
        <w:tab w:val="right" w:pos="8306"/>
      </w:tabs>
      <w:snapToGrid w:val="0"/>
      <w:jc w:val="left"/>
    </w:pPr>
    <w:rPr>
      <w:sz w:val="18"/>
      <w:szCs w:val="18"/>
    </w:rPr>
  </w:style>
  <w:style w:type="paragraph" w:styleId="10">
    <w:name w:val="header"/>
    <w:basedOn w:val="1"/>
    <w:link w:val="32"/>
    <w:autoRedefine/>
    <w:qFormat/>
    <w:uiPriority w:val="0"/>
    <w:pPr>
      <w:pBdr>
        <w:bottom w:val="single" w:color="auto" w:sz="6" w:space="1"/>
      </w:pBdr>
      <w:tabs>
        <w:tab w:val="center" w:pos="4153"/>
        <w:tab w:val="right" w:pos="8306"/>
      </w:tabs>
      <w:snapToGrid w:val="0"/>
      <w:jc w:val="center"/>
    </w:pPr>
    <w:rPr>
      <w:sz w:val="18"/>
      <w:szCs w:val="18"/>
    </w:rPr>
  </w:style>
  <w:style w:type="paragraph" w:styleId="11">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2">
    <w:name w:val="Normal (Web)"/>
    <w:basedOn w:val="1"/>
    <w:autoRedefine/>
    <w:qFormat/>
    <w:uiPriority w:val="0"/>
    <w:pPr>
      <w:jc w:val="left"/>
    </w:pPr>
    <w:rPr>
      <w:kern w:val="0"/>
      <w:sz w:val="24"/>
    </w:rPr>
  </w:style>
  <w:style w:type="paragraph" w:styleId="13">
    <w:name w:val="annotation subject"/>
    <w:basedOn w:val="4"/>
    <w:next w:val="4"/>
    <w:autoRedefine/>
    <w:semiHidden/>
    <w:qFormat/>
    <w:uiPriority w:val="0"/>
    <w:rPr>
      <w:b/>
      <w:bCs/>
    </w:rPr>
  </w:style>
  <w:style w:type="paragraph" w:styleId="14">
    <w:name w:val="Body Text First Indent 2"/>
    <w:basedOn w:val="5"/>
    <w:qFormat/>
    <w:uiPriority w:val="0"/>
    <w:pPr>
      <w:spacing w:after="120"/>
      <w:ind w:left="420" w:leftChars="200" w:firstLine="420" w:firstLineChars="200"/>
    </w:p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autoRedefine/>
    <w:qFormat/>
    <w:uiPriority w:val="22"/>
    <w:rPr>
      <w:b/>
    </w:rPr>
  </w:style>
  <w:style w:type="character" w:styleId="19">
    <w:name w:val="FollowedHyperlink"/>
    <w:basedOn w:val="17"/>
    <w:autoRedefine/>
    <w:qFormat/>
    <w:uiPriority w:val="0"/>
    <w:rPr>
      <w:color w:val="4879E4"/>
      <w:u w:val="none"/>
    </w:rPr>
  </w:style>
  <w:style w:type="character" w:styleId="20">
    <w:name w:val="Emphasis"/>
    <w:basedOn w:val="17"/>
    <w:autoRedefine/>
    <w:qFormat/>
    <w:uiPriority w:val="0"/>
    <w:rPr>
      <w:b/>
    </w:rPr>
  </w:style>
  <w:style w:type="character" w:styleId="21">
    <w:name w:val="HTML Definition"/>
    <w:basedOn w:val="17"/>
    <w:autoRedefine/>
    <w:qFormat/>
    <w:uiPriority w:val="0"/>
  </w:style>
  <w:style w:type="character" w:styleId="22">
    <w:name w:val="HTML Variable"/>
    <w:basedOn w:val="17"/>
    <w:autoRedefine/>
    <w:qFormat/>
    <w:uiPriority w:val="0"/>
  </w:style>
  <w:style w:type="character" w:styleId="23">
    <w:name w:val="Hyperlink"/>
    <w:basedOn w:val="17"/>
    <w:autoRedefine/>
    <w:qFormat/>
    <w:uiPriority w:val="0"/>
    <w:rPr>
      <w:color w:val="0000FF"/>
      <w:u w:val="none"/>
    </w:rPr>
  </w:style>
  <w:style w:type="character" w:styleId="24">
    <w:name w:val="HTML Code"/>
    <w:basedOn w:val="17"/>
    <w:autoRedefine/>
    <w:qFormat/>
    <w:uiPriority w:val="0"/>
    <w:rPr>
      <w:rFonts w:ascii="Courier New" w:hAnsi="Courier New"/>
      <w:sz w:val="20"/>
    </w:rPr>
  </w:style>
  <w:style w:type="character" w:styleId="25">
    <w:name w:val="annotation reference"/>
    <w:basedOn w:val="17"/>
    <w:autoRedefine/>
    <w:semiHidden/>
    <w:qFormat/>
    <w:uiPriority w:val="0"/>
    <w:rPr>
      <w:sz w:val="21"/>
      <w:szCs w:val="21"/>
    </w:rPr>
  </w:style>
  <w:style w:type="character" w:styleId="26">
    <w:name w:val="HTML Cite"/>
    <w:basedOn w:val="17"/>
    <w:autoRedefine/>
    <w:qFormat/>
    <w:uiPriority w:val="0"/>
  </w:style>
  <w:style w:type="character" w:styleId="27">
    <w:name w:val="HTML Keyboard"/>
    <w:basedOn w:val="17"/>
    <w:autoRedefine/>
    <w:qFormat/>
    <w:uiPriority w:val="0"/>
    <w:rPr>
      <w:rFonts w:ascii="Courier New" w:hAnsi="Courier New"/>
      <w:sz w:val="20"/>
    </w:rPr>
  </w:style>
  <w:style w:type="character" w:styleId="28">
    <w:name w:val="HTML Sample"/>
    <w:basedOn w:val="17"/>
    <w:autoRedefine/>
    <w:qFormat/>
    <w:uiPriority w:val="0"/>
    <w:rPr>
      <w:rFonts w:ascii="Courier New" w:hAnsi="Courier New"/>
    </w:rPr>
  </w:style>
  <w:style w:type="paragraph" w:customStyle="1" w:styleId="29">
    <w:name w:val="列出段落1"/>
    <w:basedOn w:val="1"/>
    <w:autoRedefine/>
    <w:qFormat/>
    <w:uiPriority w:val="34"/>
    <w:pPr>
      <w:ind w:firstLine="420" w:firstLineChars="200"/>
    </w:pPr>
  </w:style>
  <w:style w:type="character" w:customStyle="1" w:styleId="30">
    <w:name w:val="hover8"/>
    <w:basedOn w:val="17"/>
    <w:autoRedefine/>
    <w:qFormat/>
    <w:uiPriority w:val="0"/>
    <w:rPr>
      <w:shd w:val="clear" w:color="auto" w:fill="EEEEEE"/>
    </w:rPr>
  </w:style>
  <w:style w:type="character" w:customStyle="1" w:styleId="31">
    <w:name w:val="old"/>
    <w:basedOn w:val="17"/>
    <w:autoRedefine/>
    <w:qFormat/>
    <w:uiPriority w:val="0"/>
    <w:rPr>
      <w:color w:val="999999"/>
    </w:rPr>
  </w:style>
  <w:style w:type="character" w:customStyle="1" w:styleId="32">
    <w:name w:val="页眉 Char"/>
    <w:link w:val="10"/>
    <w:autoRedefine/>
    <w:qFormat/>
    <w:uiPriority w:val="0"/>
    <w:rPr>
      <w:rFonts w:ascii="Calibri" w:hAnsi="Calibri"/>
      <w:kern w:val="2"/>
      <w:sz w:val="18"/>
      <w:szCs w:val="18"/>
    </w:rPr>
  </w:style>
  <w:style w:type="character" w:customStyle="1" w:styleId="33">
    <w:name w:val="first-child"/>
    <w:basedOn w:val="17"/>
    <w:autoRedefine/>
    <w:qFormat/>
    <w:uiPriority w:val="0"/>
  </w:style>
  <w:style w:type="character" w:customStyle="1" w:styleId="34">
    <w:name w:val="页脚 Char"/>
    <w:link w:val="9"/>
    <w:autoRedefine/>
    <w:qFormat/>
    <w:uiPriority w:val="0"/>
    <w:rPr>
      <w:rFonts w:ascii="Calibri" w:hAnsi="Calibri"/>
      <w:kern w:val="2"/>
      <w:sz w:val="18"/>
      <w:szCs w:val="18"/>
    </w:rPr>
  </w:style>
  <w:style w:type="character" w:customStyle="1" w:styleId="35">
    <w:name w:val="active1"/>
    <w:basedOn w:val="17"/>
    <w:autoRedefine/>
    <w:qFormat/>
    <w:uiPriority w:val="0"/>
  </w:style>
  <w:style w:type="character" w:customStyle="1" w:styleId="36">
    <w:name w:val="dbyear"/>
    <w:basedOn w:val="17"/>
    <w:autoRedefine/>
    <w:qFormat/>
    <w:uiPriority w:val="0"/>
  </w:style>
  <w:style w:type="character" w:customStyle="1" w:styleId="37">
    <w:name w:val="dbdate"/>
    <w:basedOn w:val="17"/>
    <w:autoRedefine/>
    <w:qFormat/>
    <w:uiPriority w:val="0"/>
    <w:rPr>
      <w:bdr w:val="single" w:color="E8EDF6" w:sz="4" w:space="0"/>
    </w:rPr>
  </w:style>
  <w:style w:type="character" w:customStyle="1" w:styleId="38">
    <w:name w:val="new"/>
    <w:basedOn w:val="17"/>
    <w:autoRedefine/>
    <w:qFormat/>
    <w:uiPriority w:val="0"/>
    <w:rPr>
      <w:color w:val="999999"/>
    </w:rPr>
  </w:style>
  <w:style w:type="character" w:customStyle="1" w:styleId="39">
    <w:name w:val="last-child1"/>
    <w:basedOn w:val="17"/>
    <w:autoRedefine/>
    <w:qFormat/>
    <w:uiPriority w:val="0"/>
    <w:rPr>
      <w:color w:val="787E94"/>
    </w:rPr>
  </w:style>
  <w:style w:type="character" w:customStyle="1" w:styleId="40">
    <w:name w:val="opt2"/>
    <w:basedOn w:val="17"/>
    <w:autoRedefine/>
    <w:qFormat/>
    <w:uiPriority w:val="0"/>
  </w:style>
  <w:style w:type="character" w:customStyle="1" w:styleId="41">
    <w:name w:val="layui-this"/>
    <w:basedOn w:val="17"/>
    <w:autoRedefine/>
    <w:qFormat/>
    <w:uiPriority w:val="0"/>
    <w:rPr>
      <w:bdr w:val="single" w:color="EEEEEE" w:sz="4" w:space="0"/>
      <w:shd w:val="clear" w:color="auto" w:fill="FFFFFF"/>
    </w:rPr>
  </w:style>
  <w:style w:type="character" w:customStyle="1" w:styleId="42">
    <w:name w:val="half"/>
    <w:basedOn w:val="17"/>
    <w:autoRedefine/>
    <w:qFormat/>
    <w:uiPriority w:val="0"/>
  </w:style>
  <w:style w:type="character" w:customStyle="1" w:styleId="43">
    <w:name w:val="focused"/>
    <w:basedOn w:val="17"/>
    <w:autoRedefine/>
    <w:qFormat/>
    <w:uiPriority w:val="0"/>
    <w:rPr>
      <w:shd w:val="clear" w:color="auto" w:fill="EEEEEE"/>
    </w:rPr>
  </w:style>
  <w:style w:type="character" w:customStyle="1" w:styleId="44">
    <w:name w:val="on"/>
    <w:basedOn w:val="17"/>
    <w:autoRedefine/>
    <w:qFormat/>
    <w:uiPriority w:val="0"/>
  </w:style>
  <w:style w:type="character" w:customStyle="1" w:styleId="45">
    <w:name w:val="active"/>
    <w:basedOn w:val="17"/>
    <w:autoRedefine/>
    <w:qFormat/>
    <w:uiPriority w:val="0"/>
  </w:style>
  <w:style w:type="character" w:customStyle="1" w:styleId="46">
    <w:name w:val="last-child"/>
    <w:basedOn w:val="17"/>
    <w:autoRedefine/>
    <w:qFormat/>
    <w:uiPriority w:val="0"/>
    <w:rPr>
      <w:color w:val="787E94"/>
    </w:rPr>
  </w:style>
  <w:style w:type="character" w:customStyle="1" w:styleId="47">
    <w:name w:val="last-child2"/>
    <w:basedOn w:val="17"/>
    <w:autoRedefine/>
    <w:qFormat/>
    <w:uiPriority w:val="0"/>
    <w:rPr>
      <w:color w:val="787E94"/>
    </w:rPr>
  </w:style>
  <w:style w:type="paragraph" w:customStyle="1" w:styleId="48">
    <w:name w:val="正文 A"/>
    <w:qFormat/>
    <w:uiPriority w:val="0"/>
    <w:pPr>
      <w:widowControl w:val="0"/>
      <w:jc w:val="both"/>
    </w:pPr>
    <w:rPr>
      <w:rFonts w:ascii="Arial Unicode MS" w:hAnsi="Arial Unicode MS" w:eastAsia="Times New Roman" w:cs="Times New Roman"/>
      <w:color w:val="000000"/>
      <w:kern w:val="2"/>
      <w:sz w:val="21"/>
      <w:szCs w:val="21"/>
      <w:u w:color="000000"/>
      <w:lang w:val="en-US" w:eastAsia="zh-CN" w:bidi="ar-SA"/>
    </w:rPr>
  </w:style>
  <w:style w:type="character" w:customStyle="1" w:styleId="49">
    <w:name w:val="font41"/>
    <w:basedOn w:val="17"/>
    <w:autoRedefine/>
    <w:qFormat/>
    <w:uiPriority w:val="0"/>
    <w:rPr>
      <w:rFonts w:hint="eastAsia" w:ascii="宋体" w:hAnsi="宋体" w:eastAsia="宋体" w:cs="宋体"/>
      <w:color w:val="000000"/>
      <w:sz w:val="20"/>
      <w:szCs w:val="20"/>
      <w:u w:val="none"/>
    </w:rPr>
  </w:style>
  <w:style w:type="character" w:customStyle="1" w:styleId="50">
    <w:name w:val="font31"/>
    <w:basedOn w:val="17"/>
    <w:autoRedefine/>
    <w:qFormat/>
    <w:uiPriority w:val="0"/>
    <w:rPr>
      <w:rFonts w:hint="eastAsia" w:ascii="宋体" w:hAnsi="宋体" w:eastAsia="宋体" w:cs="宋体"/>
      <w:color w:val="000000"/>
      <w:sz w:val="20"/>
      <w:szCs w:val="20"/>
      <w:u w:val="single"/>
    </w:rPr>
  </w:style>
  <w:style w:type="character" w:customStyle="1" w:styleId="51">
    <w:name w:val="font11"/>
    <w:basedOn w:val="17"/>
    <w:autoRedefine/>
    <w:qFormat/>
    <w:uiPriority w:val="0"/>
    <w:rPr>
      <w:rFonts w:hint="default" w:ascii="Dialog" w:hAnsi="Dialog" w:eastAsia="Dialog" w:cs="Dialog"/>
      <w:color w:val="000000"/>
      <w:sz w:val="22"/>
      <w:szCs w:val="22"/>
      <w:u w:val="none"/>
    </w:rPr>
  </w:style>
  <w:style w:type="character" w:customStyle="1" w:styleId="52">
    <w:name w:val="font21"/>
    <w:basedOn w:val="17"/>
    <w:autoRedefine/>
    <w:qFormat/>
    <w:uiPriority w:val="0"/>
    <w:rPr>
      <w:rFonts w:hint="eastAsia" w:ascii="宋体" w:hAnsi="宋体" w:eastAsia="宋体" w:cs="宋体"/>
      <w:color w:val="000000"/>
      <w:sz w:val="22"/>
      <w:szCs w:val="22"/>
      <w:u w:val="none"/>
    </w:rPr>
  </w:style>
  <w:style w:type="character" w:customStyle="1" w:styleId="53">
    <w:name w:val="fontstyle01"/>
    <w:basedOn w:val="17"/>
    <w:autoRedefine/>
    <w:qFormat/>
    <w:uiPriority w:val="0"/>
    <w:rPr>
      <w:rFonts w:hint="eastAsia" w:ascii="宋体" w:hAnsi="宋体" w:eastAsia="宋体"/>
      <w:color w:val="0000FF"/>
      <w:sz w:val="18"/>
      <w:szCs w:val="18"/>
    </w:rPr>
  </w:style>
  <w:style w:type="character" w:customStyle="1" w:styleId="54">
    <w:name w:val="font122"/>
    <w:basedOn w:val="17"/>
    <w:qFormat/>
    <w:uiPriority w:val="0"/>
    <w:rPr>
      <w:rFonts w:hint="eastAsia" w:ascii="宋体" w:hAnsi="宋体" w:eastAsia="宋体" w:cs="宋体"/>
      <w:color w:val="203040"/>
      <w:sz w:val="22"/>
      <w:szCs w:val="22"/>
      <w:u w:val="none"/>
    </w:rPr>
  </w:style>
  <w:style w:type="character" w:customStyle="1" w:styleId="55">
    <w:name w:val="font131"/>
    <w:basedOn w:val="17"/>
    <w:qFormat/>
    <w:uiPriority w:val="0"/>
    <w:rPr>
      <w:rFonts w:hint="eastAsia" w:ascii="宋体" w:hAnsi="宋体" w:eastAsia="宋体" w:cs="宋体"/>
      <w:color w:val="000000"/>
      <w:sz w:val="22"/>
      <w:szCs w:val="22"/>
      <w:u w:val="single"/>
    </w:rPr>
  </w:style>
  <w:style w:type="character" w:customStyle="1" w:styleId="56">
    <w:name w:val="font141"/>
    <w:basedOn w:val="17"/>
    <w:qFormat/>
    <w:uiPriority w:val="0"/>
    <w:rPr>
      <w:rFonts w:hint="eastAsia" w:ascii="宋体" w:hAnsi="宋体" w:eastAsia="宋体" w:cs="宋体"/>
      <w:b/>
      <w:bCs/>
      <w:color w:val="000000"/>
      <w:sz w:val="22"/>
      <w:szCs w:val="22"/>
      <w:u w:val="single"/>
    </w:rPr>
  </w:style>
  <w:style w:type="character" w:customStyle="1" w:styleId="57">
    <w:name w:val="font132"/>
    <w:basedOn w:val="17"/>
    <w:qFormat/>
    <w:uiPriority w:val="0"/>
    <w:rPr>
      <w:rFonts w:hint="eastAsia" w:ascii="宋体" w:hAnsi="宋体" w:eastAsia="宋体" w:cs="宋体"/>
      <w:b/>
      <w:bCs/>
      <w:color w:val="000000"/>
      <w:sz w:val="22"/>
      <w:szCs w:val="22"/>
      <w:u w:val="none"/>
    </w:rPr>
  </w:style>
  <w:style w:type="character" w:customStyle="1" w:styleId="58">
    <w:name w:val="font51"/>
    <w:basedOn w:val="17"/>
    <w:qFormat/>
    <w:uiPriority w:val="0"/>
    <w:rPr>
      <w:rFonts w:hint="eastAsia" w:ascii="宋体" w:hAnsi="宋体" w:eastAsia="宋体" w:cs="宋体"/>
      <w:b/>
      <w:bCs/>
      <w:color w:val="000000"/>
      <w:sz w:val="24"/>
      <w:szCs w:val="24"/>
      <w:u w:val="single"/>
    </w:rPr>
  </w:style>
  <w:style w:type="character" w:customStyle="1" w:styleId="59">
    <w:name w:val="font91"/>
    <w:basedOn w:val="17"/>
    <w:qFormat/>
    <w:uiPriority w:val="0"/>
    <w:rPr>
      <w:rFonts w:hint="eastAsia" w:ascii="宋体" w:hAnsi="宋体" w:eastAsia="宋体" w:cs="宋体"/>
      <w:b/>
      <w:bCs/>
      <w:color w:val="000000"/>
      <w:sz w:val="24"/>
      <w:szCs w:val="24"/>
      <w:u w:val="single"/>
    </w:rPr>
  </w:style>
  <w:style w:type="character" w:customStyle="1" w:styleId="60">
    <w:name w:val="font81"/>
    <w:basedOn w:val="17"/>
    <w:qFormat/>
    <w:uiPriority w:val="0"/>
    <w:rPr>
      <w:rFonts w:hint="eastAsia" w:ascii="宋体" w:hAnsi="宋体" w:eastAsia="宋体" w:cs="宋体"/>
      <w:b/>
      <w:bCs/>
      <w:color w:val="000000"/>
      <w:sz w:val="24"/>
      <w:szCs w:val="24"/>
      <w:u w:val="none"/>
    </w:rPr>
  </w:style>
  <w:style w:type="character" w:customStyle="1" w:styleId="61">
    <w:name w:val="font71"/>
    <w:basedOn w:val="17"/>
    <w:qFormat/>
    <w:uiPriority w:val="0"/>
    <w:rPr>
      <w:rFonts w:hint="eastAsia" w:ascii="宋体" w:hAnsi="宋体" w:eastAsia="宋体" w:cs="宋体"/>
      <w:b/>
      <w:bCs/>
      <w:color w:val="000000"/>
      <w:sz w:val="24"/>
      <w:szCs w:val="24"/>
      <w:u w:val="none"/>
    </w:rPr>
  </w:style>
  <w:style w:type="character" w:customStyle="1" w:styleId="62">
    <w:name w:val="font112"/>
    <w:basedOn w:val="17"/>
    <w:qFormat/>
    <w:uiPriority w:val="0"/>
    <w:rPr>
      <w:rFonts w:hint="default" w:ascii="Arial" w:hAnsi="Arial" w:cs="Arial"/>
      <w:color w:val="000000"/>
      <w:sz w:val="22"/>
      <w:szCs w:val="22"/>
      <w:u w:val="none"/>
    </w:rPr>
  </w:style>
  <w:style w:type="character" w:customStyle="1" w:styleId="63">
    <w:name w:val="font121"/>
    <w:basedOn w:val="17"/>
    <w:qFormat/>
    <w:uiPriority w:val="0"/>
    <w:rPr>
      <w:rFonts w:hint="eastAsia" w:ascii="微软雅黑" w:hAnsi="微软雅黑" w:eastAsia="微软雅黑" w:cs="微软雅黑"/>
      <w:color w:val="000000"/>
      <w:sz w:val="22"/>
      <w:szCs w:val="22"/>
      <w:u w:val="none"/>
    </w:rPr>
  </w:style>
  <w:style w:type="character" w:customStyle="1" w:styleId="64">
    <w:name w:val="font101"/>
    <w:basedOn w:val="17"/>
    <w:qFormat/>
    <w:uiPriority w:val="0"/>
    <w:rPr>
      <w:rFonts w:ascii="MingLiU" w:hAnsi="MingLiU" w:eastAsia="MingLiU" w:cs="MingLiU"/>
      <w:color w:val="000000"/>
      <w:sz w:val="22"/>
      <w:szCs w:val="22"/>
      <w:u w:val="none"/>
    </w:rPr>
  </w:style>
  <w:style w:type="character" w:customStyle="1" w:styleId="65">
    <w:name w:val="font61"/>
    <w:basedOn w:val="17"/>
    <w:qFormat/>
    <w:uiPriority w:val="0"/>
    <w:rPr>
      <w:rFonts w:ascii="MingLiU" w:hAnsi="MingLiU" w:eastAsia="MingLiU" w:cs="MingLiU"/>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numbering" Target="numbering.xml"/><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7ac4a4eb-9d09-4d46-8393-6a5ab3476e74</errorID>
      <errorWord>:</errorWord>
      <group>L1_Punc</group>
      <groupName>标点问题</groupName>
      <ability>L2_Punc</ability>
      <abilityName>标点符号检查</abilityName>
      <candidateList/>
      <explain/>
      <paraID>1E98C9F5</paraID>
      <start>23</start>
      <end>24</end>
      <status>ignored</status>
      <modifiedWord/>
      <trackRevisions>false</trackRevisions>
    </reviewItem>
    <reviewItem>
      <errorID>8edc6aac-d490-40fc-878f-b3e3308bc44e</errorID>
      <errorWord>：</errorWord>
      <group>L1_Format</group>
      <groupName>格式问题</groupName>
      <ability>L2_HalfPunc</ability>
      <abilityName>全半角检查</abilityName>
      <candidateList>
        <item>:</item>
      </candidateList>
      <explain>文本全半角错误。</explain>
      <paraID>7DE559B8</paraID>
      <start>24</start>
      <end>25</end>
      <status>modified</status>
      <modifiedWord>:</modifiedWord>
      <trackRevisions>false</trackRevisions>
    </reviewItem>
    <reviewItem>
      <errorID>b66790ac-e8f3-41c7-bad6-698da34703fa</errorID>
      <errorWord>纸巾</errorWord>
      <group>L1_Word</group>
      <groupName>字词问题</groupName>
      <ability>L2_Typo</ability>
      <abilityName>字词错误</abilityName>
      <candidateList>
        <item>直径</item>
      </candidateList>
      <explain/>
      <paraID>7601558E</paraID>
      <start>5</start>
      <end>7</end>
      <status>modified</status>
      <modifiedWord>直径</modifiedWord>
      <trackRevisions>false</trackRevisions>
    </reviewItem>
    <reviewItem>
      <errorID>cc215b44-dd8f-4e4a-90f7-921adfcc649f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2B6B84D4</paraID>
      <start>0</start>
      <end>2</end>
      <status>modified</status>
      <modifiedWord>1.</modifiedWord>
      <trackRevisions>false</trackRevisions>
    </reviewItem>
    <reviewItem>
      <errorID>14a6782c-db28-4fb6-a427-593bcf18509f</errorID>
      <errorWord>:</errorWord>
      <group>L1_Format</group>
      <groupName>格式问题</groupName>
      <ability>L2_HalfPunc</ability>
      <abilityName>全半角检查</abilityName>
      <candidateList>
        <item>：</item>
      </candidateList>
      <explain>文本全半角错误。</explain>
      <paraID>34C63EC7</paraID>
      <start>5</start>
      <end>6</end>
      <status>modified</status>
      <modifiedWord>：</modifiedWord>
      <trackRevisions>false</trackRevisions>
    </reviewItem>
    <reviewItem>
      <errorID>db99dc63-5f31-4ce3-a428-5b80e4eb17c2</errorID>
      <errorWord>(</errorWord>
      <group>L1_Format</group>
      <groupName>格式问题</groupName>
      <ability>L2_HalfPunc</ability>
      <abilityName>全半角检查</abilityName>
      <candidateList>
        <item>（</item>
      </candidateList>
      <explain>文本全半角错误。</explain>
      <paraID>34C63EC7</paraID>
      <start>15</start>
      <end>16</end>
      <status>modified</status>
      <modifiedWord>（</modifiedWord>
      <trackRevisions>false</trackRevisions>
    </reviewItem>
    <reviewItem>
      <errorID>12d07845-b8ff-43e6-b237-a4146e117b84</errorID>
      <errorWord>)</errorWord>
      <group>L1_Format</group>
      <groupName>格式问题</groupName>
      <ability>L2_HalfPunc</ability>
      <abilityName>全半角检查</abilityName>
      <candidateList>
        <item>）</item>
      </candidateList>
      <explain>文本全半角错误。</explain>
      <paraID>34C63EC7</paraID>
      <start>21</start>
      <end>22</end>
      <status>modified</status>
      <modifiedWord>）</modifiedWord>
      <trackRevisions>false</trackRevisions>
    </reviewItem>
    <reviewItem>
      <errorID>cae7bb6b-c8f8-4e30-a10f-06370a00c660</errorID>
      <errorWord>须</errorWord>
      <group>L1_Word</group>
      <groupName>字词问题</groupName>
      <ability>L2_Typo</ability>
      <abilityName>字词错误</abilityName>
      <candidateList>
        <item>需</item>
      </candidateList>
      <explain>存在发音相同字词的误用。</explain>
      <paraID>52A05A8B</paraID>
      <start>0</start>
      <end>1</end>
      <status>modified</status>
      <modifiedWord>需</modifiedWord>
      <trackRevisions>false</trackRevisions>
    </reviewItem>
    <reviewItem>
      <errorID>b78e1d0e-cf40-4195-9d70-6efe7ebd28d4</errorID>
      <errorWord>,</errorWord>
      <group>L1_Format</group>
      <groupName>格式问题</groupName>
      <ability>L2_HalfPunc</ability>
      <abilityName>全半角检查</abilityName>
      <candidateList>
        <item>，</item>
      </candidateList>
      <explain>文本全半角错误。</explain>
      <paraID>3E247A07</paraID>
      <start>16</start>
      <end>17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94450df4-8c83-42cc-a652-eb2f8cb37f33}">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13</Pages>
  <Words>2854</Words>
  <Characters>3333</Characters>
  <Lines>17</Lines>
  <Paragraphs>5</Paragraphs>
  <TotalTime>6</TotalTime>
  <ScaleCrop>false</ScaleCrop>
  <LinksUpToDate>false</LinksUpToDate>
  <CharactersWithSpaces>4019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2019-01-21T03:46:00Z</dcterms:created>
  <dc:creator>lx</dc:creator>
  <cp:lastModifiedBy>富华酒店公司（公号）</cp:lastModifiedBy>
  <cp:lastPrinted>2026-08-28T09:37:00Z</cp:lastPrinted>
  <dcterms:modified xsi:type="dcterms:W3CDTF">2026-09-02T01:47:35Z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393AD93947E34C9594A3FC01B018863E_13</vt:lpwstr>
  </property>
  <property fmtid="{D5CDD505-2E9C-101B-9397-08002B2CF9AE}" pid="4" name="KSOTemplateDocerSaveRecord">
    <vt:lpwstr>eyJoZGlkIjoiY2UzOWE0YTcwYjk1NTk0MzVhYWFlZWJkODdhN2NlMzYiLCJ1c2VySWQiOiIxNzYyNzY4MjgwIn0=</vt:lpwstr>
  </property>
</Properties>
</file>