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D97D75">
      <w:pPr>
        <w:jc w:val="center"/>
        <w:rPr>
          <w:rFonts w:hint="eastAsia" w:ascii="宋体" w:hAnsi="宋体" w:cs="宋体"/>
          <w:b/>
          <w:color w:val="auto"/>
          <w:kern w:val="28"/>
          <w:sz w:val="32"/>
          <w:szCs w:val="32"/>
          <w:lang w:val="en-US" w:eastAsia="zh-CN"/>
        </w:rPr>
      </w:pPr>
      <w:r>
        <w:rPr>
          <w:rFonts w:hint="eastAsia" w:ascii="宋体" w:hAnsi="宋体" w:cs="宋体"/>
          <w:b/>
          <w:color w:val="auto"/>
          <w:kern w:val="28"/>
          <w:sz w:val="32"/>
          <w:szCs w:val="32"/>
          <w:lang w:val="en-US" w:eastAsia="zh-CN"/>
        </w:rPr>
        <w:t xml:space="preserve">采 购 </w:t>
      </w:r>
      <w:r>
        <w:rPr>
          <w:rFonts w:hint="eastAsia" w:ascii="宋体" w:hAnsi="宋体" w:cs="宋体"/>
          <w:b/>
          <w:color w:val="auto"/>
          <w:kern w:val="28"/>
          <w:sz w:val="32"/>
          <w:szCs w:val="32"/>
        </w:rPr>
        <w:t xml:space="preserve">邀 请 </w:t>
      </w:r>
      <w:r>
        <w:rPr>
          <w:rFonts w:hint="eastAsia" w:ascii="宋体" w:hAnsi="宋体" w:cs="宋体"/>
          <w:b/>
          <w:color w:val="auto"/>
          <w:kern w:val="28"/>
          <w:sz w:val="32"/>
          <w:szCs w:val="32"/>
          <w:lang w:val="en-US" w:eastAsia="zh-CN"/>
        </w:rPr>
        <w:t>书</w:t>
      </w:r>
    </w:p>
    <w:p w14:paraId="1E98C9F5">
      <w:pPr>
        <w:jc w:val="both"/>
        <w:rPr>
          <w:rFonts w:hint="eastAsia" w:ascii="宋体" w:hAnsi="宋体" w:eastAsia="宋体" w:cs="宋体"/>
          <w:b/>
          <w:color w:val="auto"/>
          <w:kern w:val="28"/>
          <w:sz w:val="22"/>
          <w:szCs w:val="22"/>
        </w:rPr>
      </w:pPr>
      <w:r>
        <w:rPr>
          <w:rFonts w:hint="eastAsia" w:ascii="宋体" w:hAnsi="宋体" w:eastAsia="宋体" w:cs="宋体"/>
          <w:b/>
          <w:color w:val="auto"/>
          <w:kern w:val="28"/>
          <w:sz w:val="22"/>
          <w:szCs w:val="22"/>
          <w:u w:val="single"/>
          <w:lang w:val="en-US" w:eastAsia="zh-CN"/>
        </w:rPr>
        <w:t xml:space="preserve"> </w:t>
      </w:r>
      <w:r>
        <w:rPr>
          <w:rFonts w:hint="eastAsia" w:ascii="宋体" w:hAnsi="宋体" w:cs="宋体"/>
          <w:b/>
          <w:color w:val="auto"/>
          <w:kern w:val="28"/>
          <w:sz w:val="22"/>
          <w:szCs w:val="22"/>
          <w:u w:val="single"/>
          <w:lang w:val="en-US" w:eastAsia="zh-CN"/>
        </w:rPr>
        <w:t>各潜在供应商</w:t>
      </w:r>
      <w:r>
        <w:rPr>
          <w:rFonts w:hint="eastAsia" w:ascii="宋体" w:hAnsi="宋体" w:eastAsia="宋体" w:cs="宋体"/>
          <w:b/>
          <w:color w:val="auto"/>
          <w:kern w:val="28"/>
          <w:sz w:val="22"/>
          <w:szCs w:val="22"/>
          <w:u w:val="single"/>
          <w:lang w:val="en-US" w:eastAsia="zh-CN"/>
        </w:rPr>
        <w:t xml:space="preserve"> </w:t>
      </w:r>
      <w:r>
        <w:rPr>
          <w:rFonts w:hint="eastAsia" w:ascii="宋体" w:hAnsi="宋体" w:eastAsia="宋体" w:cs="宋体"/>
          <w:b/>
          <w:color w:val="auto"/>
          <w:kern w:val="28"/>
          <w:sz w:val="22"/>
          <w:szCs w:val="22"/>
        </w:rPr>
        <w:t>:</w:t>
      </w:r>
    </w:p>
    <w:p w14:paraId="78D76902">
      <w:pPr>
        <w:keepNext w:val="0"/>
        <w:keepLines w:val="0"/>
        <w:pageBreakBefore w:val="0"/>
        <w:kinsoku/>
        <w:wordWrap/>
        <w:overflowPunct/>
        <w:topLinePunct w:val="0"/>
        <w:autoSpaceDE/>
        <w:autoSpaceDN/>
        <w:bidi w:val="0"/>
        <w:adjustRightInd/>
        <w:snapToGrid/>
        <w:spacing w:line="360" w:lineRule="auto"/>
        <w:ind w:firstLine="442" w:firstLineChars="200"/>
        <w:textAlignment w:val="auto"/>
        <w:rPr>
          <w:rFonts w:hint="eastAsia" w:ascii="宋体" w:hAnsi="宋体" w:eastAsia="宋体" w:cs="宋体"/>
          <w:color w:val="auto"/>
          <w:sz w:val="22"/>
          <w:szCs w:val="22"/>
        </w:rPr>
      </w:pPr>
      <w:r>
        <w:rPr>
          <w:rFonts w:hint="eastAsia" w:ascii="宋体" w:hAnsi="宋体" w:cs="宋体"/>
          <w:b/>
          <w:bCs/>
          <w:color w:val="auto"/>
          <w:sz w:val="22"/>
          <w:szCs w:val="22"/>
          <w:u w:val="single"/>
          <w:lang w:val="en-US" w:eastAsia="zh-CN"/>
        </w:rPr>
        <w:t>富华酒店知己酒吧楼后外墙改造项目</w:t>
      </w:r>
      <w:r>
        <w:rPr>
          <w:rFonts w:hint="eastAsia" w:ascii="宋体" w:hAnsi="宋体" w:eastAsia="宋体" w:cs="宋体"/>
          <w:bCs/>
          <w:color w:val="auto"/>
          <w:sz w:val="22"/>
          <w:szCs w:val="22"/>
        </w:rPr>
        <w:t>采取</w:t>
      </w:r>
      <w:r>
        <w:rPr>
          <w:rFonts w:hint="eastAsia" w:ascii="宋体" w:hAnsi="宋体" w:cs="宋体"/>
          <w:bCs/>
          <w:color w:val="auto"/>
          <w:sz w:val="22"/>
          <w:szCs w:val="22"/>
          <w:lang w:val="en-US" w:eastAsia="zh-CN"/>
        </w:rPr>
        <w:t>询比采购方案</w:t>
      </w:r>
      <w:r>
        <w:rPr>
          <w:rFonts w:hint="eastAsia" w:ascii="宋体" w:hAnsi="宋体" w:eastAsia="宋体" w:cs="宋体"/>
          <w:color w:val="auto"/>
          <w:sz w:val="22"/>
          <w:szCs w:val="22"/>
        </w:rPr>
        <w:t>进行采购，特邀请贵单位参加本项目的报价。</w:t>
      </w:r>
    </w:p>
    <w:p w14:paraId="16451361">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val="0"/>
          <w:color w:val="auto"/>
          <w:sz w:val="22"/>
          <w:szCs w:val="22"/>
        </w:rPr>
      </w:pPr>
      <w:r>
        <w:rPr>
          <w:rFonts w:hint="eastAsia" w:ascii="宋体" w:hAnsi="宋体" w:eastAsia="宋体" w:cs="宋体"/>
          <w:b/>
          <w:bCs w:val="0"/>
          <w:color w:val="auto"/>
          <w:sz w:val="22"/>
          <w:szCs w:val="22"/>
        </w:rPr>
        <w:t>项目名称：</w:t>
      </w:r>
      <w:r>
        <w:rPr>
          <w:rFonts w:hint="eastAsia" w:ascii="宋体" w:hAnsi="宋体" w:cs="宋体"/>
          <w:b/>
          <w:bCs/>
          <w:color w:val="auto"/>
          <w:sz w:val="22"/>
          <w:szCs w:val="22"/>
          <w:u w:val="none"/>
          <w:lang w:val="en-US" w:eastAsia="zh-CN"/>
        </w:rPr>
        <w:t>富华酒店知己酒吧楼后外墙改造项目</w:t>
      </w:r>
    </w:p>
    <w:p w14:paraId="38B7CC6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color w:val="auto"/>
          <w:sz w:val="22"/>
          <w:szCs w:val="22"/>
        </w:rPr>
      </w:pPr>
      <w:r>
        <w:rPr>
          <w:rFonts w:hint="eastAsia" w:ascii="宋体" w:hAnsi="宋体" w:cs="宋体"/>
          <w:b/>
          <w:bCs/>
          <w:color w:val="auto"/>
          <w:kern w:val="0"/>
          <w:sz w:val="22"/>
          <w:szCs w:val="22"/>
          <w:u w:val="none"/>
          <w:lang w:val="en-US" w:eastAsia="zh-CN"/>
        </w:rPr>
        <w:t>项目上限价：￥170000.00元（超出上限价无效）。</w:t>
      </w:r>
    </w:p>
    <w:p w14:paraId="06479B3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cs="宋体"/>
          <w:b/>
          <w:bCs w:val="0"/>
          <w:color w:val="auto"/>
          <w:sz w:val="22"/>
          <w:szCs w:val="22"/>
          <w:lang w:val="en-US" w:eastAsia="zh-CN"/>
        </w:rPr>
      </w:pPr>
      <w:r>
        <w:rPr>
          <w:rFonts w:hint="eastAsia" w:ascii="宋体" w:hAnsi="宋体" w:eastAsia="宋体" w:cs="宋体"/>
          <w:b/>
          <w:bCs w:val="0"/>
          <w:color w:val="auto"/>
          <w:sz w:val="22"/>
          <w:szCs w:val="22"/>
        </w:rPr>
        <w:t>项目内容及要求：</w:t>
      </w:r>
    </w:p>
    <w:p w14:paraId="304A06D7">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富华酒店知己酒吧楼后外墙外观老旧、整体观感杂乱，外立面风貌与酒店高端定位、整体装修档次不匹配。为优化建筑外立面形象，提升酒店整体格调，树立良好的对外门店形象，保障酒店开业后的整体风貌与运营质感，现启动对富华酒店知己酒吧楼后外墙改造项目的采购。</w:t>
      </w:r>
    </w:p>
    <w:p w14:paraId="219E30E6">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eastAsia" w:ascii="宋体" w:hAnsi="宋体" w:cs="宋体"/>
          <w:color w:val="auto"/>
          <w:sz w:val="22"/>
          <w:szCs w:val="22"/>
          <w:lang w:val="en-US" w:eastAsia="zh-CN"/>
        </w:rPr>
      </w:pPr>
      <w:r>
        <w:rPr>
          <w:rFonts w:hint="eastAsia" w:ascii="宋体" w:hAnsi="宋体" w:cs="宋体"/>
          <w:color w:val="auto"/>
          <w:sz w:val="22"/>
          <w:szCs w:val="22"/>
          <w:lang w:val="en-US" w:eastAsia="zh-CN"/>
        </w:rPr>
        <w:t>供应商需提供施工方案，中选后经采购方确认再执行。</w:t>
      </w:r>
    </w:p>
    <w:p w14:paraId="23759A78">
      <w:pPr>
        <w:keepNext w:val="0"/>
        <w:keepLines w:val="0"/>
        <w:pageBreakBefore w:val="0"/>
        <w:widowControl w:val="0"/>
        <w:numPr>
          <w:ilvl w:val="0"/>
          <w:numId w:val="2"/>
        </w:numPr>
        <w:tabs>
          <w:tab w:val="left" w:pos="420"/>
        </w:tabs>
        <w:kinsoku/>
        <w:wordWrap/>
        <w:overflowPunct/>
        <w:topLinePunct w:val="0"/>
        <w:autoSpaceDE/>
        <w:autoSpaceDN/>
        <w:bidi w:val="0"/>
        <w:adjustRightInd/>
        <w:snapToGrid/>
        <w:spacing w:line="360" w:lineRule="auto"/>
        <w:ind w:left="0" w:leftChars="0" w:firstLine="400" w:firstLineChars="0"/>
        <w:textAlignment w:val="auto"/>
        <w:rPr>
          <w:rFonts w:hint="default" w:ascii="宋体" w:hAnsi="宋体" w:cs="宋体"/>
          <w:color w:val="auto"/>
          <w:sz w:val="22"/>
          <w:szCs w:val="22"/>
          <w:lang w:val="en-US" w:eastAsia="zh-CN"/>
        </w:rPr>
      </w:pPr>
      <w:r>
        <w:rPr>
          <w:rFonts w:hint="eastAsia" w:ascii="宋体" w:hAnsi="宋体" w:cs="宋体"/>
          <w:color w:val="auto"/>
          <w:sz w:val="22"/>
          <w:szCs w:val="22"/>
          <w:lang w:val="en-US" w:eastAsia="zh-CN"/>
        </w:rPr>
        <w:t>项目服务具体详情见附件2：报价单。</w:t>
      </w:r>
    </w:p>
    <w:p w14:paraId="63578C2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报名时间：</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10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21 </w:t>
      </w:r>
      <w:r>
        <w:rPr>
          <w:rFonts w:hint="eastAsia" w:ascii="宋体" w:hAnsi="宋体" w:eastAsia="宋体" w:cs="宋体"/>
          <w:b/>
          <w:bCs/>
          <w:sz w:val="22"/>
          <w:szCs w:val="22"/>
        </w:rPr>
        <w:t>日至</w:t>
      </w:r>
      <w:r>
        <w:rPr>
          <w:rFonts w:hint="eastAsia" w:ascii="宋体" w:hAnsi="宋体" w:eastAsia="宋体" w:cs="宋体"/>
          <w:b/>
          <w:bCs/>
          <w:sz w:val="22"/>
          <w:szCs w:val="22"/>
          <w:u w:val="single"/>
        </w:rPr>
        <w:t xml:space="preserve"> </w:t>
      </w:r>
      <w:r>
        <w:rPr>
          <w:rFonts w:hint="eastAsia" w:ascii="宋体" w:hAnsi="宋体" w:cs="宋体"/>
          <w:b/>
          <w:bCs/>
          <w:sz w:val="22"/>
          <w:szCs w:val="22"/>
          <w:u w:val="single"/>
          <w:lang w:val="en-US" w:eastAsia="zh-CN"/>
        </w:rPr>
        <w:t>2026</w:t>
      </w:r>
      <w:r>
        <w:rPr>
          <w:rFonts w:hint="eastAsia" w:ascii="宋体" w:hAnsi="宋体" w:eastAsia="宋体" w:cs="宋体"/>
          <w:b/>
          <w:bCs/>
          <w:sz w:val="22"/>
          <w:szCs w:val="22"/>
          <w:u w:val="single"/>
          <w:lang w:val="en-US" w:eastAsia="zh-CN"/>
        </w:rPr>
        <w:t xml:space="preserve"> </w:t>
      </w:r>
      <w:r>
        <w:rPr>
          <w:rFonts w:hint="eastAsia" w:ascii="宋体" w:hAnsi="宋体" w:eastAsia="宋体" w:cs="宋体"/>
          <w:b/>
          <w:bCs/>
          <w:sz w:val="22"/>
          <w:szCs w:val="22"/>
        </w:rPr>
        <w:t>年</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10 </w:t>
      </w:r>
      <w:r>
        <w:rPr>
          <w:rFonts w:hint="eastAsia" w:ascii="宋体" w:hAnsi="宋体" w:eastAsia="宋体" w:cs="宋体"/>
          <w:b/>
          <w:bCs/>
          <w:sz w:val="22"/>
          <w:szCs w:val="22"/>
        </w:rPr>
        <w:t>月</w:t>
      </w:r>
      <w:r>
        <w:rPr>
          <w:rFonts w:hint="eastAsia" w:ascii="宋体" w:hAnsi="宋体" w:eastAsia="宋体" w:cs="宋体"/>
          <w:b/>
          <w:bCs/>
          <w:sz w:val="22"/>
          <w:szCs w:val="22"/>
          <w:u w:val="single"/>
          <w:lang w:val="en-US" w:eastAsia="zh-CN"/>
        </w:rPr>
        <w:t xml:space="preserve"> </w:t>
      </w:r>
      <w:r>
        <w:rPr>
          <w:rFonts w:hint="eastAsia" w:ascii="宋体" w:hAnsi="宋体" w:cs="宋体"/>
          <w:b/>
          <w:bCs/>
          <w:sz w:val="22"/>
          <w:szCs w:val="22"/>
          <w:u w:val="single"/>
          <w:lang w:val="en-US" w:eastAsia="zh-CN"/>
        </w:rPr>
        <w:t xml:space="preserve">23 </w:t>
      </w:r>
      <w:r>
        <w:rPr>
          <w:rFonts w:hint="eastAsia" w:ascii="宋体" w:hAnsi="宋体" w:eastAsia="宋体" w:cs="宋体"/>
          <w:b/>
          <w:bCs/>
          <w:sz w:val="22"/>
          <w:szCs w:val="22"/>
        </w:rPr>
        <w:t>日</w:t>
      </w:r>
      <w:bookmarkStart w:id="0" w:name="_GoBack"/>
      <w:bookmarkEnd w:id="0"/>
    </w:p>
    <w:p w14:paraId="11F5DAC6">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填写</w:t>
      </w:r>
      <w:r>
        <w:rPr>
          <w:rFonts w:hint="eastAsia" w:ascii="宋体" w:hAnsi="宋体" w:cs="宋体"/>
          <w:sz w:val="22"/>
          <w:szCs w:val="22"/>
          <w:lang w:val="en-US" w:eastAsia="zh-CN"/>
        </w:rPr>
        <w:t>采购邀请书</w:t>
      </w:r>
      <w:r>
        <w:rPr>
          <w:rFonts w:hint="eastAsia" w:ascii="宋体" w:hAnsi="宋体" w:eastAsia="宋体" w:cs="宋体"/>
          <w:sz w:val="22"/>
          <w:szCs w:val="22"/>
        </w:rPr>
        <w:t>回执（详见附件1</w:t>
      </w:r>
      <w:r>
        <w:rPr>
          <w:rFonts w:hint="eastAsia" w:ascii="宋体" w:hAnsi="宋体" w:cs="宋体"/>
          <w:sz w:val="22"/>
          <w:szCs w:val="22"/>
          <w:lang w:eastAsia="zh-CN"/>
        </w:rPr>
        <w:t>）加</w:t>
      </w:r>
      <w:r>
        <w:rPr>
          <w:rFonts w:hint="eastAsia" w:ascii="宋体" w:hAnsi="宋体" w:eastAsia="宋体" w:cs="宋体"/>
          <w:sz w:val="22"/>
          <w:szCs w:val="22"/>
        </w:rPr>
        <w:t>盖公章后先扫描</w:t>
      </w:r>
      <w:r>
        <w:rPr>
          <w:rFonts w:hint="eastAsia" w:ascii="宋体" w:hAnsi="宋体" w:cs="宋体"/>
          <w:sz w:val="22"/>
          <w:szCs w:val="22"/>
          <w:lang w:eastAsia="zh-CN"/>
        </w:rPr>
        <w:t>发送至</w:t>
      </w:r>
      <w:r>
        <w:rPr>
          <w:rFonts w:hint="eastAsia" w:ascii="宋体" w:hAnsi="宋体" w:cs="宋体"/>
          <w:sz w:val="22"/>
          <w:szCs w:val="22"/>
          <w:lang w:val="en-US" w:eastAsia="zh-CN"/>
        </w:rPr>
        <w:t>邮箱：xiongyuyan@zsih.com.cn或</w:t>
      </w:r>
      <w:r>
        <w:rPr>
          <w:rFonts w:hint="eastAsia" w:ascii="宋体" w:hAnsi="宋体" w:eastAsia="宋体" w:cs="宋体"/>
          <w:sz w:val="22"/>
          <w:szCs w:val="22"/>
        </w:rPr>
        <w:t>发</w:t>
      </w:r>
      <w:r>
        <w:rPr>
          <w:rFonts w:hint="eastAsia" w:ascii="宋体" w:hAnsi="宋体" w:cs="宋体"/>
          <w:sz w:val="22"/>
          <w:szCs w:val="22"/>
          <w:lang w:val="en-US" w:eastAsia="zh-CN"/>
        </w:rPr>
        <w:t>送</w:t>
      </w:r>
      <w:r>
        <w:rPr>
          <w:rFonts w:hint="eastAsia" w:ascii="宋体" w:hAnsi="宋体" w:eastAsia="宋体" w:cs="宋体"/>
          <w:sz w:val="22"/>
          <w:szCs w:val="22"/>
        </w:rPr>
        <w:t>给</w:t>
      </w:r>
      <w:r>
        <w:rPr>
          <w:rFonts w:hint="eastAsia" w:ascii="宋体" w:hAnsi="宋体" w:cs="宋体"/>
          <w:sz w:val="22"/>
          <w:szCs w:val="22"/>
        </w:rPr>
        <w:t>我司联系人</w:t>
      </w:r>
      <w:r>
        <w:rPr>
          <w:rFonts w:hint="eastAsia" w:ascii="宋体" w:hAnsi="宋体" w:eastAsia="宋体" w:cs="宋体"/>
          <w:sz w:val="22"/>
          <w:szCs w:val="22"/>
        </w:rPr>
        <w:t>，原件随</w:t>
      </w:r>
      <w:r>
        <w:rPr>
          <w:rFonts w:hint="eastAsia" w:ascii="宋体" w:hAnsi="宋体" w:cs="宋体"/>
          <w:color w:val="auto"/>
          <w:sz w:val="22"/>
          <w:szCs w:val="22"/>
          <w:lang w:val="en-US" w:eastAsia="zh-CN"/>
        </w:rPr>
        <w:t>响应文件</w:t>
      </w:r>
      <w:r>
        <w:rPr>
          <w:rFonts w:hint="eastAsia" w:ascii="宋体" w:hAnsi="宋体" w:eastAsia="宋体" w:cs="宋体"/>
          <w:color w:val="auto"/>
          <w:sz w:val="22"/>
          <w:szCs w:val="22"/>
        </w:rPr>
        <w:t>送达或邮寄我司。</w:t>
      </w:r>
    </w:p>
    <w:p w14:paraId="57F9DD58">
      <w:pPr>
        <w:keepNext w:val="0"/>
        <w:keepLines w:val="0"/>
        <w:pageBreakBefore w:val="0"/>
        <w:widowControl w:val="0"/>
        <w:tabs>
          <w:tab w:val="left" w:pos="420"/>
        </w:tabs>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使用分公司参与此项目，须填写总公司授权书</w:t>
      </w:r>
      <w:r>
        <w:rPr>
          <w:rFonts w:hint="eastAsia" w:ascii="宋体" w:hAnsi="宋体" w:cs="宋体"/>
          <w:sz w:val="22"/>
          <w:szCs w:val="22"/>
          <w:lang w:val="en-US" w:eastAsia="zh-CN"/>
        </w:rPr>
        <w:t>盖公章后</w:t>
      </w:r>
      <w:r>
        <w:rPr>
          <w:rFonts w:hint="eastAsia" w:ascii="宋体" w:hAnsi="宋体" w:eastAsia="宋体" w:cs="宋体"/>
          <w:sz w:val="22"/>
          <w:szCs w:val="22"/>
          <w:lang w:val="en-US" w:eastAsia="zh-CN"/>
        </w:rPr>
        <w:t>并与回执</w:t>
      </w:r>
      <w:r>
        <w:rPr>
          <w:rFonts w:hint="eastAsia" w:ascii="宋体" w:hAnsi="宋体" w:cs="宋体"/>
          <w:sz w:val="22"/>
          <w:szCs w:val="22"/>
          <w:lang w:val="en-US" w:eastAsia="zh-CN"/>
        </w:rPr>
        <w:t>一同提交</w:t>
      </w:r>
      <w:r>
        <w:rPr>
          <w:rFonts w:hint="eastAsia" w:ascii="宋体" w:hAnsi="宋体" w:eastAsia="宋体" w:cs="宋体"/>
          <w:sz w:val="22"/>
          <w:szCs w:val="22"/>
          <w:lang w:val="en-US" w:eastAsia="zh-CN"/>
        </w:rPr>
        <w:t>。</w:t>
      </w:r>
    </w:p>
    <w:p w14:paraId="73FC0FB6">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bCs/>
          <w:sz w:val="22"/>
          <w:szCs w:val="22"/>
        </w:rPr>
      </w:pPr>
      <w:r>
        <w:rPr>
          <w:rFonts w:hint="eastAsia" w:ascii="宋体" w:hAnsi="宋体" w:eastAsia="宋体" w:cs="宋体"/>
          <w:b/>
          <w:bCs/>
          <w:sz w:val="22"/>
          <w:szCs w:val="22"/>
        </w:rPr>
        <w:t>响应</w:t>
      </w:r>
      <w:r>
        <w:rPr>
          <w:rFonts w:hint="eastAsia" w:ascii="宋体" w:hAnsi="宋体" w:eastAsia="宋体" w:cs="宋体"/>
          <w:b/>
          <w:bCs/>
          <w:sz w:val="22"/>
          <w:szCs w:val="22"/>
          <w:lang w:val="en-US" w:eastAsia="zh-CN"/>
        </w:rPr>
        <w:t>文件</w:t>
      </w:r>
      <w:r>
        <w:rPr>
          <w:rFonts w:hint="eastAsia" w:ascii="宋体" w:hAnsi="宋体" w:eastAsia="宋体" w:cs="宋体"/>
          <w:b/>
          <w:bCs/>
          <w:sz w:val="22"/>
          <w:szCs w:val="22"/>
        </w:rPr>
        <w:t>要求</w:t>
      </w:r>
      <w:r>
        <w:rPr>
          <w:rFonts w:hint="eastAsia" w:ascii="宋体" w:hAnsi="宋体" w:cs="宋体"/>
          <w:b/>
          <w:bCs/>
          <w:sz w:val="22"/>
          <w:szCs w:val="22"/>
          <w:lang w:eastAsia="zh-CN"/>
        </w:rPr>
        <w:t>（包括但不限于）</w:t>
      </w:r>
      <w:r>
        <w:rPr>
          <w:rFonts w:hint="eastAsia" w:ascii="宋体" w:hAnsi="宋体" w:eastAsia="宋体" w:cs="宋体"/>
          <w:b/>
          <w:bCs/>
          <w:sz w:val="22"/>
          <w:szCs w:val="22"/>
        </w:rPr>
        <w:t xml:space="preserve"> </w:t>
      </w:r>
    </w:p>
    <w:p w14:paraId="4161CEB7">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eastAsia="宋体" w:cs="宋体"/>
          <w:bCs/>
          <w:color w:val="auto"/>
          <w:sz w:val="22"/>
          <w:szCs w:val="22"/>
        </w:rPr>
        <w:t>报价单（详见附件2）：正本一份，加盖公章。</w:t>
      </w:r>
    </w:p>
    <w:p w14:paraId="05A03F1E">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总公司参与此项目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法定代表人</w:t>
      </w:r>
      <w:r>
        <w:rPr>
          <w:rFonts w:hint="eastAsia" w:ascii="宋体" w:hAnsi="宋体" w:eastAsia="宋体" w:cs="宋体"/>
          <w:bCs/>
          <w:color w:val="auto"/>
          <w:sz w:val="22"/>
          <w:szCs w:val="22"/>
        </w:rPr>
        <w:t>签署，请附法定代表人授权委托书原件（详见附件3法定代表人授权委托书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p>
    <w:p w14:paraId="1A93B6F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分公司参与此项目</w:t>
      </w:r>
      <w:r>
        <w:rPr>
          <w:rFonts w:hint="eastAsia" w:ascii="宋体" w:hAnsi="宋体" w:eastAsia="宋体" w:cs="宋体"/>
          <w:bCs/>
          <w:color w:val="auto"/>
          <w:sz w:val="22"/>
          <w:szCs w:val="22"/>
        </w:rPr>
        <w:t>报价单如非</w:t>
      </w:r>
      <w:r>
        <w:rPr>
          <w:rFonts w:hint="eastAsia" w:ascii="宋体" w:hAnsi="宋体" w:cs="宋体"/>
          <w:bCs/>
          <w:color w:val="auto"/>
          <w:sz w:val="22"/>
          <w:szCs w:val="22"/>
          <w:lang w:val="en-US" w:eastAsia="zh-CN"/>
        </w:rPr>
        <w:t>分公司负责人</w:t>
      </w:r>
      <w:r>
        <w:rPr>
          <w:rFonts w:hint="eastAsia" w:ascii="宋体" w:hAnsi="宋体" w:eastAsia="宋体" w:cs="宋体"/>
          <w:bCs/>
          <w:color w:val="auto"/>
          <w:sz w:val="22"/>
          <w:szCs w:val="22"/>
        </w:rPr>
        <w:t>签署，请附分公司负责人授权委托书原件（详见附件3分公司负责人授权委托书</w:t>
      </w:r>
      <w:r>
        <w:rPr>
          <w:rFonts w:hint="eastAsia" w:ascii="宋体" w:hAnsi="宋体" w:cs="宋体"/>
          <w:bCs/>
          <w:color w:val="auto"/>
          <w:sz w:val="22"/>
          <w:szCs w:val="22"/>
          <w:lang w:eastAsia="zh-CN"/>
        </w:rPr>
        <w:t>）</w:t>
      </w:r>
      <w:r>
        <w:rPr>
          <w:rFonts w:hint="eastAsia" w:ascii="宋体" w:hAnsi="宋体" w:eastAsia="宋体" w:cs="宋体"/>
          <w:bCs/>
          <w:color w:val="auto"/>
          <w:sz w:val="22"/>
          <w:szCs w:val="22"/>
        </w:rPr>
        <w:t>加盖公章</w:t>
      </w:r>
      <w:r>
        <w:rPr>
          <w:rFonts w:hint="eastAsia" w:ascii="宋体" w:hAnsi="宋体" w:cs="宋体"/>
          <w:bCs/>
          <w:color w:val="auto"/>
          <w:sz w:val="22"/>
          <w:szCs w:val="22"/>
          <w:lang w:val="en-US" w:eastAsia="zh-CN"/>
        </w:rPr>
        <w:t>。</w:t>
      </w:r>
    </w:p>
    <w:p w14:paraId="72A1BBE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color w:val="auto"/>
          <w:sz w:val="22"/>
          <w:szCs w:val="22"/>
        </w:rPr>
      </w:pP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公司经营资质证明材料（提供复印件一份并加盖公章）：①有效的营业执照副本复印件；②</w:t>
      </w:r>
      <w:r>
        <w:rPr>
          <w:rFonts w:hint="eastAsia" w:ascii="宋体" w:hAnsi="宋体" w:cs="宋体"/>
          <w:bCs/>
          <w:color w:val="auto"/>
          <w:sz w:val="22"/>
          <w:szCs w:val="22"/>
          <w:lang w:val="en-US" w:eastAsia="zh-CN"/>
        </w:rPr>
        <w:t>填写</w:t>
      </w:r>
      <w:r>
        <w:rPr>
          <w:rFonts w:hint="eastAsia" w:ascii="宋体" w:hAnsi="宋体" w:eastAsia="宋体" w:cs="宋体"/>
          <w:bCs/>
          <w:color w:val="auto"/>
          <w:sz w:val="22"/>
          <w:szCs w:val="22"/>
        </w:rPr>
        <w:t>银行开户</w:t>
      </w:r>
      <w:r>
        <w:rPr>
          <w:rFonts w:hint="eastAsia" w:ascii="宋体" w:hAnsi="宋体" w:eastAsia="宋体" w:cs="宋体"/>
          <w:color w:val="auto"/>
          <w:sz w:val="22"/>
          <w:szCs w:val="22"/>
        </w:rPr>
        <w:t>信息</w:t>
      </w:r>
      <w:r>
        <w:rPr>
          <w:rFonts w:hint="eastAsia" w:ascii="宋体" w:hAnsi="宋体" w:cs="宋体"/>
          <w:color w:val="auto"/>
          <w:sz w:val="22"/>
          <w:szCs w:val="22"/>
          <w:lang w:eastAsia="zh-CN"/>
        </w:rPr>
        <w:t>（</w:t>
      </w:r>
      <w:r>
        <w:rPr>
          <w:rFonts w:hint="eastAsia" w:ascii="宋体" w:hAnsi="宋体" w:eastAsia="宋体" w:cs="宋体"/>
          <w:bCs/>
          <w:color w:val="auto"/>
          <w:sz w:val="22"/>
          <w:szCs w:val="22"/>
        </w:rPr>
        <w:t>详见附件</w:t>
      </w:r>
      <w:r>
        <w:rPr>
          <w:rFonts w:hint="eastAsia" w:ascii="宋体" w:hAnsi="宋体" w:cs="宋体"/>
          <w:bCs/>
          <w:color w:val="auto"/>
          <w:sz w:val="22"/>
          <w:szCs w:val="22"/>
          <w:lang w:val="en-US" w:eastAsia="zh-CN"/>
        </w:rPr>
        <w:t>4）</w:t>
      </w:r>
      <w:r>
        <w:rPr>
          <w:rFonts w:hint="eastAsia" w:ascii="宋体" w:hAnsi="宋体" w:eastAsia="宋体" w:cs="宋体"/>
          <w:color w:val="auto"/>
          <w:sz w:val="22"/>
          <w:szCs w:val="22"/>
        </w:rPr>
        <w:t>。</w:t>
      </w:r>
    </w:p>
    <w:p w14:paraId="57C30619">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color w:val="auto"/>
          <w:sz w:val="22"/>
          <w:szCs w:val="22"/>
        </w:rPr>
        <w:t>装订及密封：</w:t>
      </w:r>
      <w:r>
        <w:rPr>
          <w:rFonts w:hint="eastAsia" w:ascii="宋体" w:hAnsi="宋体" w:cs="宋体"/>
          <w:bCs/>
          <w:color w:val="auto"/>
          <w:sz w:val="22"/>
          <w:szCs w:val="22"/>
          <w:lang w:val="en-US" w:eastAsia="zh-CN"/>
        </w:rPr>
        <w:t>响应</w:t>
      </w:r>
      <w:r>
        <w:rPr>
          <w:rFonts w:hint="eastAsia" w:ascii="宋体" w:hAnsi="宋体" w:eastAsia="宋体" w:cs="宋体"/>
          <w:bCs/>
          <w:color w:val="auto"/>
          <w:sz w:val="22"/>
          <w:szCs w:val="22"/>
        </w:rPr>
        <w:t>文件应按上述1、2、3（如有）</w:t>
      </w:r>
      <w:r>
        <w:rPr>
          <w:rFonts w:hint="eastAsia" w:ascii="宋体" w:hAnsi="宋体" w:cs="宋体"/>
          <w:bCs/>
          <w:color w:val="auto"/>
          <w:sz w:val="22"/>
          <w:szCs w:val="22"/>
          <w:lang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rPr>
        <w:t>项内容顺序装订，在资料袋上标明报价项目名称、</w:t>
      </w:r>
      <w:r>
        <w:rPr>
          <w:rFonts w:hint="eastAsia" w:ascii="宋体" w:hAnsi="宋体" w:cs="宋体"/>
          <w:bCs/>
          <w:color w:val="auto"/>
          <w:sz w:val="22"/>
          <w:szCs w:val="22"/>
          <w:lang w:val="en-US" w:eastAsia="zh-CN"/>
        </w:rPr>
        <w:t>供应商</w:t>
      </w:r>
      <w:r>
        <w:rPr>
          <w:rFonts w:hint="eastAsia" w:ascii="宋体" w:hAnsi="宋体" w:eastAsia="宋体" w:cs="宋体"/>
          <w:bCs/>
          <w:color w:val="auto"/>
          <w:sz w:val="22"/>
          <w:szCs w:val="22"/>
        </w:rPr>
        <w:t>名称加盖公章。</w:t>
      </w:r>
      <w:r>
        <w:rPr>
          <w:rFonts w:hint="eastAsia" w:ascii="宋体" w:hAnsi="宋体" w:cs="宋体"/>
          <w:bCs/>
          <w:color w:val="auto"/>
          <w:sz w:val="22"/>
          <w:szCs w:val="22"/>
          <w:lang w:val="en-US" w:eastAsia="zh-CN"/>
        </w:rPr>
        <w:t>响应文件</w:t>
      </w:r>
      <w:r>
        <w:rPr>
          <w:rFonts w:hint="eastAsia" w:ascii="宋体" w:hAnsi="宋体" w:eastAsia="宋体" w:cs="宋体"/>
          <w:bCs/>
          <w:color w:val="auto"/>
          <w:sz w:val="22"/>
          <w:szCs w:val="22"/>
        </w:rPr>
        <w:t>资料袋应规范密</w:t>
      </w:r>
      <w:r>
        <w:rPr>
          <w:rFonts w:hint="eastAsia" w:ascii="宋体" w:hAnsi="宋体" w:eastAsia="宋体" w:cs="宋体"/>
          <w:bCs/>
          <w:sz w:val="22"/>
          <w:szCs w:val="22"/>
        </w:rPr>
        <w:t>封，</w:t>
      </w:r>
      <w:r>
        <w:rPr>
          <w:rFonts w:hint="eastAsia" w:ascii="宋体" w:hAnsi="宋体" w:eastAsia="宋体" w:cs="宋体"/>
          <w:sz w:val="22"/>
          <w:szCs w:val="22"/>
        </w:rPr>
        <w:t>正、背两面贴上封条并在封条四角加盖骑缝章</w:t>
      </w:r>
      <w:r>
        <w:rPr>
          <w:rFonts w:hint="eastAsia" w:ascii="宋体" w:hAnsi="宋体" w:eastAsia="宋体" w:cs="宋体"/>
          <w:bCs/>
          <w:sz w:val="22"/>
          <w:szCs w:val="22"/>
        </w:rPr>
        <w:t>。</w:t>
      </w:r>
    </w:p>
    <w:p w14:paraId="0A8990C0">
      <w:pPr>
        <w:keepNext w:val="0"/>
        <w:keepLines w:val="0"/>
        <w:pageBreakBefore w:val="0"/>
        <w:widowControl w:val="0"/>
        <w:numPr>
          <w:ilvl w:val="0"/>
          <w:numId w:val="3"/>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如有下列情况之一，按</w:t>
      </w:r>
      <w:r>
        <w:rPr>
          <w:rFonts w:hint="eastAsia" w:ascii="宋体" w:hAnsi="宋体" w:cs="宋体"/>
          <w:bCs/>
          <w:sz w:val="22"/>
          <w:szCs w:val="22"/>
          <w:lang w:val="en-US" w:eastAsia="zh-CN"/>
        </w:rPr>
        <w:t>响应</w:t>
      </w:r>
      <w:r>
        <w:rPr>
          <w:rFonts w:hint="eastAsia" w:ascii="宋体" w:hAnsi="宋体" w:eastAsia="宋体" w:cs="宋体"/>
          <w:bCs/>
          <w:sz w:val="22"/>
          <w:szCs w:val="22"/>
        </w:rPr>
        <w:t>无效处理：</w:t>
      </w:r>
    </w:p>
    <w:p w14:paraId="378709BE">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对</w:t>
      </w:r>
      <w:r>
        <w:rPr>
          <w:rFonts w:hint="eastAsia" w:ascii="宋体" w:hAnsi="宋体" w:cs="宋体"/>
          <w:bCs/>
          <w:sz w:val="22"/>
          <w:szCs w:val="22"/>
          <w:lang w:val="en-US" w:eastAsia="zh-CN"/>
        </w:rPr>
        <w:t>采购</w:t>
      </w:r>
      <w:r>
        <w:rPr>
          <w:rFonts w:hint="eastAsia" w:ascii="宋体" w:hAnsi="宋体" w:eastAsia="宋体" w:cs="宋体"/>
          <w:bCs/>
          <w:sz w:val="22"/>
          <w:szCs w:val="22"/>
        </w:rPr>
        <w:t>文件没有作实质性响应的</w:t>
      </w:r>
      <w:r>
        <w:rPr>
          <w:rFonts w:hint="eastAsia" w:ascii="宋体" w:hAnsi="宋体" w:cs="宋体"/>
          <w:bCs/>
          <w:sz w:val="22"/>
          <w:szCs w:val="22"/>
          <w:lang w:eastAsia="zh-CN"/>
        </w:rPr>
        <w:t>。</w:t>
      </w:r>
      <w:r>
        <w:rPr>
          <w:rFonts w:hint="eastAsia" w:ascii="宋体" w:hAnsi="宋体" w:eastAsia="宋体" w:cs="宋体"/>
          <w:bCs/>
          <w:sz w:val="22"/>
          <w:szCs w:val="22"/>
        </w:rPr>
        <w:t xml:space="preserve"> </w:t>
      </w:r>
    </w:p>
    <w:p w14:paraId="521A4708">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w:t>
      </w:r>
      <w:r>
        <w:rPr>
          <w:rFonts w:hint="eastAsia" w:ascii="宋体" w:hAnsi="宋体" w:eastAsia="宋体" w:cs="宋体"/>
          <w:bCs/>
          <w:sz w:val="22"/>
          <w:szCs w:val="22"/>
        </w:rPr>
        <w:t>文件附有我司不能接受条件的</w:t>
      </w:r>
      <w:r>
        <w:rPr>
          <w:rFonts w:hint="eastAsia" w:ascii="宋体" w:hAnsi="宋体" w:cs="宋体"/>
          <w:bCs/>
          <w:sz w:val="22"/>
          <w:szCs w:val="22"/>
          <w:lang w:eastAsia="zh-CN"/>
        </w:rPr>
        <w:t>。</w:t>
      </w:r>
    </w:p>
    <w:p w14:paraId="7084BCA6">
      <w:pPr>
        <w:keepNext w:val="0"/>
        <w:keepLines w:val="0"/>
        <w:pageBreakBefore w:val="0"/>
        <w:widowControl w:val="0"/>
        <w:numPr>
          <w:ilvl w:val="0"/>
          <w:numId w:val="4"/>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 w:val="0"/>
          <w:bCs w:val="0"/>
          <w:color w:val="auto"/>
          <w:kern w:val="0"/>
          <w:sz w:val="22"/>
          <w:szCs w:val="22"/>
          <w:u w:val="none"/>
          <w:lang w:val="en-US" w:eastAsia="zh-CN"/>
        </w:rPr>
        <w:t>超出上限价。</w:t>
      </w:r>
    </w:p>
    <w:p w14:paraId="33A4D413">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ascii="宋体" w:hAnsi="宋体" w:cs="宋体"/>
          <w:b/>
          <w:sz w:val="22"/>
          <w:szCs w:val="22"/>
        </w:rPr>
      </w:pPr>
      <w:r>
        <w:rPr>
          <w:rFonts w:hint="eastAsia" w:ascii="宋体" w:hAnsi="宋体" w:cs="宋体"/>
          <w:b/>
          <w:sz w:val="22"/>
          <w:szCs w:val="22"/>
        </w:rPr>
        <w:t>评选方法</w:t>
      </w:r>
    </w:p>
    <w:p w14:paraId="7BA498D2">
      <w:pPr>
        <w:numPr>
          <w:ilvl w:val="0"/>
          <w:numId w:val="5"/>
        </w:numPr>
        <w:spacing w:line="360" w:lineRule="auto"/>
        <w:ind w:left="0" w:firstLine="440" w:firstLineChars="200"/>
        <w:rPr>
          <w:rFonts w:ascii="宋体" w:hAnsi="宋体" w:cs="宋体"/>
          <w:bCs/>
          <w:sz w:val="22"/>
          <w:szCs w:val="22"/>
        </w:rPr>
      </w:pPr>
      <w:r>
        <w:rPr>
          <w:rFonts w:hint="eastAsia" w:ascii="宋体" w:hAnsi="宋体" w:cs="宋体"/>
          <w:bCs/>
          <w:sz w:val="22"/>
          <w:szCs w:val="22"/>
        </w:rPr>
        <w:t>评选价选取方式：根据</w:t>
      </w:r>
      <w:r>
        <w:rPr>
          <w:rFonts w:hint="eastAsia" w:ascii="宋体" w:hAnsi="宋体" w:cs="宋体"/>
          <w:bCs/>
          <w:sz w:val="22"/>
          <w:szCs w:val="22"/>
          <w:lang w:val="en-US" w:eastAsia="zh-CN"/>
        </w:rPr>
        <w:t>报价单所填写能</w:t>
      </w:r>
      <w:r>
        <w:rPr>
          <w:rFonts w:hint="eastAsia" w:ascii="宋体" w:hAnsi="宋体" w:cs="宋体"/>
          <w:bCs/>
          <w:sz w:val="22"/>
          <w:szCs w:val="22"/>
        </w:rPr>
        <w:t>提供的发票类型选取对应价格作为评选价格。提供增值税专用发票的报价，以不含税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价进行排名【计算公式：含税总价/（1+增值税专用发票税率）】；提供普通发票的报价，以含税</w:t>
      </w:r>
      <w:r>
        <w:rPr>
          <w:rFonts w:hint="eastAsia" w:ascii="宋体" w:hAnsi="宋体" w:cs="宋体"/>
          <w:bCs/>
          <w:sz w:val="22"/>
          <w:szCs w:val="22"/>
          <w:lang w:val="en-US" w:eastAsia="zh-CN"/>
        </w:rPr>
        <w:t>总</w:t>
      </w:r>
      <w:r>
        <w:rPr>
          <w:rFonts w:hint="eastAsia" w:ascii="宋体" w:hAnsi="宋体" w:cs="宋体"/>
          <w:bCs/>
          <w:sz w:val="22"/>
          <w:szCs w:val="22"/>
        </w:rPr>
        <w:t>价进行排名【计算公式：含税总价=不含税总价】。</w:t>
      </w:r>
    </w:p>
    <w:p w14:paraId="56C7E3C6">
      <w:pPr>
        <w:numPr>
          <w:ilvl w:val="0"/>
          <w:numId w:val="5"/>
        </w:numPr>
        <w:spacing w:line="360" w:lineRule="auto"/>
        <w:ind w:left="0" w:firstLine="440" w:firstLineChars="200"/>
        <w:rPr>
          <w:rFonts w:hint="eastAsia" w:ascii="宋体" w:hAnsi="宋体" w:eastAsia="宋体" w:cs="宋体"/>
          <w:bCs/>
          <w:sz w:val="22"/>
          <w:szCs w:val="22"/>
        </w:rPr>
      </w:pPr>
      <w:r>
        <w:rPr>
          <w:rFonts w:hint="eastAsia" w:ascii="宋体" w:hAnsi="宋体" w:cs="宋体"/>
          <w:bCs/>
          <w:sz w:val="22"/>
          <w:szCs w:val="22"/>
          <w:lang w:val="en-US" w:eastAsia="zh-CN"/>
        </w:rPr>
        <w:t>本项目根据评选价进行由低到高进行排名，选取总价格最低者为成交供应商</w:t>
      </w:r>
      <w:r>
        <w:rPr>
          <w:rFonts w:hint="eastAsia" w:ascii="宋体" w:hAnsi="宋体" w:cs="宋体"/>
          <w:bCs/>
          <w:sz w:val="22"/>
          <w:szCs w:val="22"/>
        </w:rPr>
        <w:t>。</w:t>
      </w:r>
    </w:p>
    <w:p w14:paraId="531A4740">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★供应商知悉</w:t>
      </w:r>
    </w:p>
    <w:p w14:paraId="4D6B6B47">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供应商不得串通作弊，以不正当的手段妨碍、排挤其他供应商，扰乱采购工作，破坏公平竞争原则。供应商单位负责人为同一人或者存在直接控股、管理关系的不同供应商，不得同时参加本项目的采购活动。</w:t>
      </w:r>
    </w:p>
    <w:p w14:paraId="0A9CE519">
      <w:pPr>
        <w:keepNext w:val="0"/>
        <w:keepLines w:val="0"/>
        <w:pageBreakBefore w:val="0"/>
        <w:widowControl w:val="0"/>
        <w:numPr>
          <w:ilvl w:val="0"/>
          <w:numId w:val="6"/>
        </w:numPr>
        <w:kinsoku/>
        <w:wordWrap/>
        <w:overflowPunct/>
        <w:topLinePunct w:val="0"/>
        <w:autoSpaceDE/>
        <w:autoSpaceDN/>
        <w:bidi w:val="0"/>
        <w:adjustRightInd/>
        <w:snapToGrid/>
        <w:spacing w:line="360" w:lineRule="auto"/>
        <w:ind w:left="0" w:leftChars="0" w:firstLine="440" w:firstLineChars="200"/>
        <w:textAlignment w:val="auto"/>
        <w:rPr>
          <w:rFonts w:hint="eastAsia" w:ascii="宋体" w:hAnsi="宋体" w:eastAsia="宋体" w:cs="宋体"/>
          <w:b w:val="0"/>
          <w:bCs/>
          <w:sz w:val="22"/>
          <w:szCs w:val="22"/>
        </w:rPr>
      </w:pPr>
      <w:r>
        <w:rPr>
          <w:rFonts w:hint="eastAsia" w:ascii="宋体" w:hAnsi="宋体" w:cs="宋体"/>
          <w:b w:val="0"/>
          <w:bCs/>
          <w:color w:val="auto"/>
          <w:sz w:val="22"/>
          <w:szCs w:val="22"/>
          <w:lang w:val="en-US" w:eastAsia="zh-CN"/>
        </w:rPr>
        <w:t>如果成交供应商不能按照采购邀请书要求及响应文件的承诺签订合同或成交供应商的响应文件与事实不符或在项目进行中成交供应商的产品质量、服务达不到我司要求，不能按我司要求履行合同约定的，我司有权取消该成交供应商的中选资格或单方面解除合同，并在评选备选供应商中选定评选价格次高的供应商为成交供应商，或者重新邀请及采取其他采购方式。我司对受影响的供应商不承担任何责任。</w:t>
      </w:r>
    </w:p>
    <w:p w14:paraId="27237E2B">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cs="宋体"/>
          <w:b/>
          <w:sz w:val="22"/>
          <w:szCs w:val="22"/>
          <w:lang w:val="en-US" w:eastAsia="zh-CN"/>
        </w:rPr>
        <w:t>响应文件</w:t>
      </w:r>
      <w:r>
        <w:rPr>
          <w:rFonts w:hint="eastAsia" w:ascii="宋体" w:hAnsi="宋体" w:eastAsia="宋体" w:cs="宋体"/>
          <w:b/>
          <w:sz w:val="22"/>
          <w:szCs w:val="22"/>
        </w:rPr>
        <w:t>送达</w:t>
      </w:r>
    </w:p>
    <w:p w14:paraId="7DE559B8">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送达截止时间：</w:t>
      </w:r>
      <w:r>
        <w:rPr>
          <w:rFonts w:hint="eastAsia" w:ascii="宋体" w:hAnsi="宋体" w:cs="宋体"/>
          <w:bCs/>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10</w:t>
      </w:r>
      <w:r>
        <w:rPr>
          <w:rFonts w:hint="eastAsia" w:ascii="宋体" w:hAnsi="宋体" w:eastAsia="宋体" w:cs="宋体"/>
          <w:sz w:val="22"/>
          <w:szCs w:val="22"/>
        </w:rPr>
        <w:t>月</w:t>
      </w:r>
      <w:r>
        <w:rPr>
          <w:rFonts w:hint="eastAsia" w:ascii="宋体" w:hAnsi="宋体" w:cs="宋体"/>
          <w:sz w:val="22"/>
          <w:szCs w:val="22"/>
          <w:lang w:val="en-US" w:eastAsia="zh-CN"/>
        </w:rPr>
        <w:t>26</w:t>
      </w:r>
      <w:r>
        <w:rPr>
          <w:rFonts w:hint="eastAsia" w:ascii="宋体" w:hAnsi="宋体" w:eastAsia="宋体" w:cs="宋体"/>
          <w:sz w:val="22"/>
          <w:szCs w:val="22"/>
        </w:rPr>
        <w:t>日</w:t>
      </w:r>
      <w:r>
        <w:rPr>
          <w:rFonts w:hint="eastAsia" w:ascii="宋体" w:hAnsi="宋体" w:cs="宋体"/>
          <w:sz w:val="22"/>
          <w:szCs w:val="22"/>
          <w:lang w:val="en-US" w:eastAsia="zh-CN"/>
        </w:rPr>
        <w:t>17:00</w:t>
      </w:r>
      <w:r>
        <w:rPr>
          <w:rFonts w:hint="eastAsia" w:ascii="宋体" w:hAnsi="宋体" w:eastAsia="宋体" w:cs="宋体"/>
          <w:bCs/>
          <w:sz w:val="22"/>
          <w:szCs w:val="22"/>
        </w:rPr>
        <w:t>。</w:t>
      </w:r>
    </w:p>
    <w:p w14:paraId="61326AE1">
      <w:pPr>
        <w:keepNext w:val="0"/>
        <w:keepLines w:val="0"/>
        <w:pageBreakBefore w:val="0"/>
        <w:widowControl w:val="0"/>
        <w:numPr>
          <w:ilvl w:val="0"/>
          <w:numId w:val="7"/>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cs="宋体"/>
          <w:bCs/>
          <w:sz w:val="22"/>
          <w:szCs w:val="22"/>
          <w:lang w:val="en-US" w:eastAsia="zh-CN"/>
        </w:rPr>
        <w:t>响应文件</w:t>
      </w:r>
      <w:r>
        <w:rPr>
          <w:rFonts w:hint="eastAsia" w:ascii="宋体" w:hAnsi="宋体" w:eastAsia="宋体" w:cs="宋体"/>
          <w:bCs/>
          <w:sz w:val="22"/>
          <w:szCs w:val="22"/>
        </w:rPr>
        <w:t>请送往</w:t>
      </w:r>
      <w:r>
        <w:rPr>
          <w:rFonts w:hint="eastAsia" w:ascii="宋体" w:hAnsi="宋体" w:eastAsia="宋体" w:cs="宋体"/>
          <w:bCs/>
          <w:color w:val="auto"/>
          <w:sz w:val="22"/>
          <w:szCs w:val="22"/>
        </w:rPr>
        <w:t>：</w:t>
      </w:r>
      <w:r>
        <w:rPr>
          <w:rFonts w:hint="eastAsia" w:ascii="宋体" w:hAnsi="宋体" w:eastAsia="宋体" w:cs="宋体"/>
          <w:b/>
          <w:bCs w:val="0"/>
          <w:color w:val="auto"/>
          <w:sz w:val="22"/>
          <w:szCs w:val="22"/>
        </w:rPr>
        <w:t>中山市</w:t>
      </w:r>
      <w:r>
        <w:rPr>
          <w:rFonts w:hint="eastAsia" w:ascii="宋体" w:hAnsi="宋体" w:cs="宋体"/>
          <w:b/>
          <w:bCs w:val="0"/>
          <w:color w:val="auto"/>
          <w:sz w:val="22"/>
          <w:szCs w:val="22"/>
          <w:lang w:eastAsia="zh-CN"/>
        </w:rPr>
        <w:t>中山一路</w:t>
      </w:r>
      <w:r>
        <w:rPr>
          <w:rFonts w:hint="eastAsia" w:ascii="宋体" w:hAnsi="宋体" w:cs="宋体"/>
          <w:b/>
          <w:bCs w:val="0"/>
          <w:color w:val="auto"/>
          <w:sz w:val="22"/>
          <w:szCs w:val="22"/>
          <w:lang w:val="en-US" w:eastAsia="zh-CN"/>
        </w:rPr>
        <w:t>142号中山富华酒店</w:t>
      </w:r>
      <w:r>
        <w:rPr>
          <w:rFonts w:hint="eastAsia" w:ascii="宋体" w:hAnsi="宋体" w:eastAsia="宋体" w:cs="宋体"/>
          <w:b/>
          <w:bCs w:val="0"/>
          <w:color w:val="auto"/>
          <w:sz w:val="22"/>
          <w:szCs w:val="22"/>
        </w:rPr>
        <w:t>采购部</w:t>
      </w:r>
      <w:r>
        <w:rPr>
          <w:rFonts w:hint="eastAsia" w:ascii="宋体" w:hAnsi="宋体" w:eastAsia="宋体" w:cs="宋体"/>
          <w:bCs/>
          <w:sz w:val="22"/>
          <w:szCs w:val="22"/>
        </w:rPr>
        <w:t>（可送达或邮寄）。</w:t>
      </w:r>
    </w:p>
    <w:p w14:paraId="465DC5F6">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color w:val="auto"/>
          <w:sz w:val="22"/>
          <w:szCs w:val="22"/>
        </w:rPr>
      </w:pPr>
      <w:r>
        <w:rPr>
          <w:rFonts w:hint="eastAsia" w:ascii="宋体" w:hAnsi="宋体" w:eastAsia="宋体" w:cs="宋体"/>
          <w:sz w:val="22"/>
          <w:szCs w:val="22"/>
        </w:rPr>
        <w:t>联 系 人：</w:t>
      </w:r>
      <w:r>
        <w:rPr>
          <w:rFonts w:hint="eastAsia" w:ascii="宋体" w:hAnsi="宋体" w:cs="宋体"/>
          <w:b/>
          <w:bCs/>
          <w:sz w:val="22"/>
          <w:szCs w:val="22"/>
          <w:lang w:val="en-US" w:eastAsia="zh-CN"/>
        </w:rPr>
        <w:t>熊</w:t>
      </w:r>
      <w:r>
        <w:rPr>
          <w:rFonts w:hint="eastAsia" w:ascii="宋体" w:hAnsi="宋体" w:eastAsia="宋体" w:cs="宋体"/>
          <w:b/>
          <w:bCs/>
          <w:color w:val="auto"/>
          <w:sz w:val="22"/>
          <w:szCs w:val="22"/>
        </w:rPr>
        <w:t>小姐</w:t>
      </w:r>
    </w:p>
    <w:p w14:paraId="1790A1AB">
      <w:pPr>
        <w:keepNext w:val="0"/>
        <w:keepLines w:val="0"/>
        <w:pageBreakBefore w:val="0"/>
        <w:widowControl w:val="0"/>
        <w:tabs>
          <w:tab w:val="left" w:pos="640"/>
        </w:tabs>
        <w:kinsoku/>
        <w:wordWrap/>
        <w:overflowPunct/>
        <w:topLinePunct w:val="0"/>
        <w:autoSpaceDE/>
        <w:autoSpaceDN/>
        <w:bidi w:val="0"/>
        <w:adjustRightInd/>
        <w:snapToGrid/>
        <w:spacing w:line="360" w:lineRule="auto"/>
        <w:ind w:left="0" w:firstLine="440" w:firstLineChars="200"/>
        <w:textAlignment w:val="auto"/>
        <w:rPr>
          <w:rFonts w:hint="default" w:ascii="宋体" w:hAnsi="宋体" w:eastAsia="宋体" w:cs="宋体"/>
          <w:color w:val="auto"/>
          <w:sz w:val="22"/>
          <w:szCs w:val="22"/>
          <w:highlight w:val="none"/>
          <w:lang w:val="en-US" w:eastAsia="zh-CN"/>
        </w:rPr>
      </w:pPr>
      <w:r>
        <w:rPr>
          <w:rFonts w:hint="eastAsia" w:ascii="宋体" w:hAnsi="宋体" w:eastAsia="宋体" w:cs="宋体"/>
          <w:color w:val="auto"/>
          <w:sz w:val="22"/>
          <w:szCs w:val="22"/>
        </w:rPr>
        <w:t>电    话：</w:t>
      </w:r>
      <w:r>
        <w:rPr>
          <w:rFonts w:hint="eastAsia" w:ascii="宋体" w:hAnsi="宋体" w:eastAsia="宋体" w:cs="宋体"/>
          <w:b/>
          <w:bCs/>
          <w:color w:val="auto"/>
          <w:sz w:val="22"/>
          <w:szCs w:val="22"/>
        </w:rPr>
        <w:t>0760-8</w:t>
      </w:r>
      <w:r>
        <w:rPr>
          <w:rFonts w:hint="eastAsia" w:ascii="宋体" w:hAnsi="宋体" w:cs="宋体"/>
          <w:b/>
          <w:bCs/>
          <w:color w:val="auto"/>
          <w:sz w:val="22"/>
          <w:szCs w:val="22"/>
          <w:lang w:val="en-US" w:eastAsia="zh-CN"/>
        </w:rPr>
        <w:t>8633388-</w:t>
      </w:r>
      <w:r>
        <w:rPr>
          <w:rFonts w:hint="eastAsia" w:ascii="宋体" w:hAnsi="宋体" w:cs="宋体"/>
          <w:b/>
          <w:bCs/>
          <w:color w:val="auto"/>
          <w:sz w:val="22"/>
          <w:szCs w:val="22"/>
          <w:highlight w:val="none"/>
          <w:lang w:val="en-US" w:eastAsia="zh-CN"/>
        </w:rPr>
        <w:t>8275</w:t>
      </w:r>
    </w:p>
    <w:p w14:paraId="3C8F6CAD">
      <w:pPr>
        <w:keepNext w:val="0"/>
        <w:keepLines w:val="0"/>
        <w:pageBreakBefore w:val="0"/>
        <w:numPr>
          <w:ilvl w:val="0"/>
          <w:numId w:val="1"/>
        </w:numPr>
        <w:tabs>
          <w:tab w:val="left" w:pos="420"/>
          <w:tab w:val="clear" w:pos="845"/>
        </w:tabs>
        <w:kinsoku/>
        <w:wordWrap/>
        <w:overflowPunct/>
        <w:topLinePunct w:val="0"/>
        <w:autoSpaceDE/>
        <w:autoSpaceDN/>
        <w:bidi w:val="0"/>
        <w:adjustRightInd/>
        <w:snapToGrid/>
        <w:spacing w:line="360" w:lineRule="auto"/>
        <w:ind w:left="432" w:hanging="453" w:hangingChars="205"/>
        <w:textAlignment w:val="auto"/>
        <w:rPr>
          <w:rFonts w:hint="eastAsia" w:ascii="宋体" w:hAnsi="宋体" w:eastAsia="宋体" w:cs="宋体"/>
          <w:b/>
          <w:sz w:val="22"/>
          <w:szCs w:val="22"/>
        </w:rPr>
      </w:pPr>
      <w:r>
        <w:rPr>
          <w:rFonts w:hint="eastAsia" w:ascii="宋体" w:hAnsi="宋体" w:eastAsia="宋体" w:cs="宋体"/>
          <w:b/>
          <w:sz w:val="22"/>
          <w:szCs w:val="22"/>
        </w:rPr>
        <w:t>附件</w:t>
      </w:r>
    </w:p>
    <w:p w14:paraId="0B0FFB1E">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ascii="宋体" w:hAnsi="宋体" w:eastAsia="宋体" w:cs="宋体"/>
          <w:bCs/>
          <w:sz w:val="22"/>
          <w:szCs w:val="22"/>
        </w:rPr>
      </w:pPr>
      <w:r>
        <w:rPr>
          <w:rFonts w:hint="eastAsia" w:ascii="宋体" w:hAnsi="宋体" w:eastAsia="宋体" w:cs="宋体"/>
          <w:bCs/>
          <w:sz w:val="22"/>
          <w:szCs w:val="22"/>
        </w:rPr>
        <w:t>回执（样本）</w:t>
      </w:r>
      <w:r>
        <w:rPr>
          <w:rFonts w:hint="eastAsia" w:ascii="宋体" w:hAnsi="宋体" w:cs="宋体"/>
          <w:bCs/>
          <w:sz w:val="22"/>
          <w:szCs w:val="22"/>
          <w:lang w:eastAsia="zh-CN"/>
        </w:rPr>
        <w:t>。</w:t>
      </w:r>
    </w:p>
    <w:p w14:paraId="47B5ED04">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报价单（样本）</w:t>
      </w:r>
      <w:r>
        <w:rPr>
          <w:rFonts w:hint="eastAsia" w:ascii="宋体" w:hAnsi="宋体" w:cs="宋体"/>
          <w:bCs/>
          <w:sz w:val="22"/>
          <w:szCs w:val="22"/>
          <w:lang w:eastAsia="zh-CN"/>
        </w:rPr>
        <w:t>。</w:t>
      </w:r>
    </w:p>
    <w:p w14:paraId="19A075ED">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法定代表人授权委托书（样本）</w:t>
      </w:r>
      <w:r>
        <w:rPr>
          <w:rFonts w:hint="eastAsia" w:ascii="宋体" w:hAnsi="宋体" w:cs="宋体"/>
          <w:bCs/>
          <w:sz w:val="22"/>
          <w:szCs w:val="22"/>
          <w:lang w:eastAsia="zh-CN"/>
        </w:rPr>
        <w:t>。</w:t>
      </w:r>
    </w:p>
    <w:p w14:paraId="3ADA1965">
      <w:pPr>
        <w:keepNext w:val="0"/>
        <w:keepLines w:val="0"/>
        <w:pageBreakBefore w:val="0"/>
        <w:widowControl w:val="0"/>
        <w:numPr>
          <w:ilvl w:val="0"/>
          <w:numId w:val="8"/>
        </w:numPr>
        <w:tabs>
          <w:tab w:val="left" w:pos="420"/>
        </w:tabs>
        <w:kinsoku/>
        <w:wordWrap/>
        <w:overflowPunct/>
        <w:topLinePunct w:val="0"/>
        <w:autoSpaceDE/>
        <w:autoSpaceDN/>
        <w:bidi w:val="0"/>
        <w:adjustRightInd/>
        <w:snapToGrid/>
        <w:spacing w:line="360" w:lineRule="auto"/>
        <w:ind w:left="0" w:firstLine="440" w:firstLineChars="200"/>
        <w:textAlignment w:val="auto"/>
        <w:rPr>
          <w:rFonts w:hint="eastAsia"/>
        </w:rPr>
      </w:pPr>
      <w:r>
        <w:rPr>
          <w:rFonts w:hint="eastAsia" w:ascii="宋体" w:hAnsi="宋体" w:eastAsia="宋体" w:cs="宋体"/>
          <w:bCs/>
          <w:sz w:val="22"/>
          <w:szCs w:val="22"/>
        </w:rPr>
        <w:t>供应商公司经营资质证明材料</w:t>
      </w:r>
      <w:r>
        <w:rPr>
          <w:rFonts w:hint="eastAsia" w:ascii="宋体" w:hAnsi="宋体" w:cs="宋体"/>
          <w:bCs/>
          <w:sz w:val="22"/>
          <w:szCs w:val="22"/>
          <w:lang w:eastAsia="zh-CN"/>
        </w:rPr>
        <w:t>。</w:t>
      </w:r>
    </w:p>
    <w:p w14:paraId="455C919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cs="宋体"/>
          <w:b/>
          <w:bCs w:val="0"/>
          <w:color w:val="auto"/>
          <w:sz w:val="22"/>
          <w:szCs w:val="22"/>
          <w:lang w:val="en-US" w:eastAsia="zh-CN"/>
        </w:rPr>
      </w:pPr>
      <w:r>
        <w:rPr>
          <w:rFonts w:hint="eastAsia" w:ascii="宋体" w:hAnsi="宋体" w:cs="宋体"/>
          <w:b/>
          <w:bCs w:val="0"/>
          <w:color w:val="auto"/>
          <w:sz w:val="22"/>
          <w:szCs w:val="22"/>
          <w:lang w:val="en-US" w:eastAsia="zh-CN"/>
        </w:rPr>
        <w:t xml:space="preserve">                                                                中山富华酒店管理有限公司</w:t>
      </w:r>
    </w:p>
    <w:p w14:paraId="0BB87707">
      <w:pPr>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2"/>
          <w:szCs w:val="22"/>
        </w:rPr>
      </w:pPr>
      <w:r>
        <w:rPr>
          <w:rFonts w:hint="eastAsia" w:ascii="宋体" w:hAnsi="宋体" w:cs="宋体"/>
          <w:sz w:val="22"/>
          <w:szCs w:val="22"/>
          <w:lang w:val="en-US" w:eastAsia="zh-CN"/>
        </w:rPr>
        <w:t>2026</w:t>
      </w:r>
      <w:r>
        <w:rPr>
          <w:rFonts w:hint="eastAsia" w:ascii="宋体" w:hAnsi="宋体" w:eastAsia="宋体" w:cs="宋体"/>
          <w:sz w:val="22"/>
          <w:szCs w:val="22"/>
        </w:rPr>
        <w:t>年</w:t>
      </w:r>
      <w:r>
        <w:rPr>
          <w:rFonts w:hint="eastAsia" w:ascii="宋体" w:hAnsi="宋体" w:cs="宋体"/>
          <w:sz w:val="22"/>
          <w:szCs w:val="22"/>
          <w:lang w:val="en-US" w:eastAsia="zh-CN"/>
        </w:rPr>
        <w:t>10</w:t>
      </w:r>
      <w:r>
        <w:rPr>
          <w:rFonts w:hint="eastAsia" w:ascii="宋体" w:hAnsi="宋体" w:eastAsia="宋体" w:cs="宋体"/>
          <w:sz w:val="22"/>
          <w:szCs w:val="22"/>
        </w:rPr>
        <w:t>月</w:t>
      </w:r>
      <w:r>
        <w:rPr>
          <w:rFonts w:hint="eastAsia" w:ascii="宋体" w:hAnsi="宋体" w:cs="宋体"/>
          <w:sz w:val="22"/>
          <w:szCs w:val="22"/>
          <w:lang w:val="en-US" w:eastAsia="zh-CN"/>
        </w:rPr>
        <w:t>21</w:t>
      </w:r>
      <w:r>
        <w:rPr>
          <w:rFonts w:hint="eastAsia" w:ascii="宋体" w:hAnsi="宋体" w:eastAsia="宋体" w:cs="宋体"/>
          <w:sz w:val="22"/>
          <w:szCs w:val="22"/>
        </w:rPr>
        <w:t>日</w:t>
      </w:r>
    </w:p>
    <w:p w14:paraId="71FFD990">
      <w:pPr>
        <w:spacing w:line="360" w:lineRule="auto"/>
        <w:jc w:val="right"/>
        <w:rPr>
          <w:rFonts w:ascii="宋体" w:hAnsi="宋体" w:cs="宋体"/>
        </w:rPr>
      </w:pPr>
      <w:r>
        <w:rPr>
          <w:rFonts w:hint="eastAsia" w:ascii="宋体" w:hAnsi="宋体" w:cs="宋体"/>
        </w:rPr>
        <w:br w:type="page"/>
      </w:r>
    </w:p>
    <w:p w14:paraId="7BCEF43D">
      <w:pPr>
        <w:spacing w:line="360" w:lineRule="auto"/>
        <w:rPr>
          <w:rFonts w:hint="eastAsia" w:ascii="宋体" w:hAnsi="宋体" w:eastAsia="宋体" w:cs="宋体"/>
          <w:b/>
          <w:bCs/>
          <w:sz w:val="32"/>
          <w:szCs w:val="32"/>
        </w:rPr>
        <w:sectPr>
          <w:pgSz w:w="11906" w:h="16838"/>
          <w:pgMar w:top="1553"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3B0B62D">
      <w:pPr>
        <w:spacing w:line="300" w:lineRule="auto"/>
        <w:rPr>
          <w:rStyle w:val="53"/>
          <w:rFonts w:hint="default"/>
          <w:b/>
          <w:color w:val="auto"/>
          <w:sz w:val="22"/>
          <w:szCs w:val="22"/>
          <w:highlight w:val="none"/>
        </w:rPr>
      </w:pPr>
      <w:r>
        <w:rPr>
          <w:rStyle w:val="53"/>
          <w:rFonts w:hint="eastAsia"/>
          <w:b/>
          <w:color w:val="auto"/>
          <w:sz w:val="22"/>
          <w:szCs w:val="22"/>
          <w:highlight w:val="none"/>
          <w:lang w:val="en-US" w:eastAsia="zh-CN"/>
        </w:rPr>
        <w:t>响应</w:t>
      </w:r>
      <w:r>
        <w:rPr>
          <w:rStyle w:val="53"/>
          <w:rFonts w:hint="default"/>
          <w:b/>
          <w:color w:val="auto"/>
          <w:sz w:val="22"/>
          <w:szCs w:val="22"/>
          <w:highlight w:val="none"/>
        </w:rPr>
        <w:t>文件封面（参考）</w:t>
      </w:r>
    </w:p>
    <w:p w14:paraId="253ACD28">
      <w:pPr>
        <w:jc w:val="left"/>
        <w:rPr>
          <w:rFonts w:hint="eastAsia" w:ascii="宋体" w:hAnsi="宋体" w:eastAsia="宋体" w:cs="宋体"/>
          <w:b/>
          <w:spacing w:val="100"/>
          <w:w w:val="110"/>
          <w:sz w:val="48"/>
          <w:szCs w:val="48"/>
          <w:highlight w:val="none"/>
          <w:u w:val="single"/>
        </w:rPr>
      </w:pPr>
    </w:p>
    <w:p w14:paraId="7A849BD6">
      <w:pPr>
        <w:pStyle w:val="7"/>
        <w:jc w:val="left"/>
        <w:rPr>
          <w:rFonts w:hint="eastAsia" w:ascii="宋体" w:hAnsi="宋体" w:eastAsia="宋体" w:cs="宋体"/>
          <w:b/>
          <w:sz w:val="48"/>
          <w:szCs w:val="48"/>
          <w:highlight w:val="none"/>
        </w:rPr>
      </w:pPr>
    </w:p>
    <w:p w14:paraId="32C4300F">
      <w:pPr>
        <w:pStyle w:val="7"/>
        <w:jc w:val="left"/>
        <w:rPr>
          <w:rFonts w:hint="eastAsia" w:ascii="宋体" w:hAnsi="宋体" w:eastAsia="宋体" w:cs="宋体"/>
          <w:b/>
          <w:sz w:val="48"/>
          <w:szCs w:val="48"/>
          <w:highlight w:val="none"/>
        </w:rPr>
      </w:pPr>
    </w:p>
    <w:p w14:paraId="1ED81F7D">
      <w:pPr>
        <w:pStyle w:val="7"/>
        <w:tabs>
          <w:tab w:val="left" w:pos="1260"/>
        </w:tabs>
        <w:jc w:val="center"/>
        <w:rPr>
          <w:rFonts w:hint="eastAsia" w:ascii="宋体" w:hAnsi="宋体" w:eastAsia="宋体" w:cs="宋体"/>
          <w:b/>
          <w:sz w:val="84"/>
          <w:szCs w:val="84"/>
          <w:highlight w:val="none"/>
        </w:rPr>
      </w:pPr>
      <w:r>
        <w:rPr>
          <w:rFonts w:hint="eastAsia" w:hAnsi="宋体" w:cs="宋体"/>
          <w:b/>
          <w:sz w:val="84"/>
          <w:szCs w:val="84"/>
          <w:highlight w:val="none"/>
          <w:lang w:val="en-US" w:eastAsia="zh-CN"/>
        </w:rPr>
        <w:t>响应</w:t>
      </w:r>
      <w:r>
        <w:rPr>
          <w:rFonts w:hint="eastAsia" w:ascii="宋体" w:hAnsi="宋体" w:eastAsia="宋体" w:cs="宋体"/>
          <w:b/>
          <w:sz w:val="84"/>
          <w:szCs w:val="84"/>
          <w:highlight w:val="none"/>
        </w:rPr>
        <w:t>文件</w:t>
      </w:r>
    </w:p>
    <w:p w14:paraId="1C7C5E39">
      <w:pPr>
        <w:spacing w:line="360" w:lineRule="auto"/>
        <w:jc w:val="left"/>
        <w:rPr>
          <w:rFonts w:ascii="宋体" w:hAnsi="宋体"/>
          <w:sz w:val="48"/>
          <w:szCs w:val="48"/>
          <w:highlight w:val="none"/>
        </w:rPr>
      </w:pPr>
    </w:p>
    <w:p w14:paraId="5805A32A">
      <w:pPr>
        <w:pStyle w:val="7"/>
        <w:jc w:val="left"/>
        <w:rPr>
          <w:rFonts w:hint="eastAsia" w:ascii="Times New Roman" w:hAnsi="Times New Roman"/>
          <w:b/>
          <w:sz w:val="48"/>
          <w:szCs w:val="48"/>
          <w:highlight w:val="none"/>
        </w:rPr>
      </w:pPr>
    </w:p>
    <w:p w14:paraId="25B4BD92">
      <w:pPr>
        <w:pStyle w:val="7"/>
        <w:jc w:val="left"/>
        <w:rPr>
          <w:rFonts w:hint="eastAsia" w:ascii="Times New Roman" w:hAnsi="Times New Roman"/>
          <w:b/>
          <w:sz w:val="48"/>
          <w:szCs w:val="48"/>
          <w:highlight w:val="none"/>
        </w:rPr>
      </w:pPr>
    </w:p>
    <w:p w14:paraId="1702A6EA">
      <w:pPr>
        <w:pStyle w:val="7"/>
        <w:jc w:val="left"/>
        <w:rPr>
          <w:rFonts w:hint="eastAsia" w:ascii="Times New Roman" w:hAnsi="Times New Roman"/>
          <w:b/>
          <w:sz w:val="48"/>
          <w:szCs w:val="48"/>
          <w:highlight w:val="none"/>
        </w:rPr>
      </w:pPr>
    </w:p>
    <w:p w14:paraId="68E7FE68">
      <w:pPr>
        <w:pStyle w:val="7"/>
        <w:jc w:val="left"/>
        <w:rPr>
          <w:rFonts w:hint="eastAsia" w:ascii="Times New Roman" w:hAnsi="Times New Roman"/>
          <w:b/>
          <w:sz w:val="48"/>
          <w:szCs w:val="48"/>
          <w:highlight w:val="none"/>
        </w:rPr>
      </w:pPr>
    </w:p>
    <w:p w14:paraId="7D3CB5E0">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lang w:eastAsia="zh-CN"/>
        </w:rPr>
      </w:pPr>
      <w:r>
        <w:rPr>
          <w:rFonts w:hint="eastAsia" w:ascii="宋体" w:hAnsi="宋体" w:eastAsia="宋体" w:cs="宋体"/>
          <w:b/>
          <w:sz w:val="24"/>
          <w:szCs w:val="24"/>
          <w:highlight w:val="none"/>
        </w:rPr>
        <w:t>项目名称：</w:t>
      </w:r>
      <w:r>
        <w:rPr>
          <w:rFonts w:hint="eastAsia" w:hAnsi="宋体" w:cs="宋体"/>
          <w:b/>
          <w:sz w:val="24"/>
          <w:szCs w:val="24"/>
          <w:highlight w:val="none"/>
          <w:u w:val="single"/>
          <w:lang w:eastAsia="zh-CN"/>
        </w:rPr>
        <w:t>富华酒店知己酒吧楼后外墙改造项目</w:t>
      </w:r>
    </w:p>
    <w:p w14:paraId="1146C0FD">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6BA3A91B">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3859DEE3">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p>
    <w:p w14:paraId="5BE36D55">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hAnsi="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名称（加盖公章）：</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p>
    <w:p w14:paraId="3F018DFF">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default" w:hAnsi="宋体" w:cs="宋体"/>
          <w:b/>
          <w:sz w:val="24"/>
          <w:szCs w:val="24"/>
          <w:highlight w:val="none"/>
          <w:u w:val="single"/>
          <w:lang w:val="en-US" w:eastAsia="zh-CN"/>
        </w:rPr>
      </w:pPr>
    </w:p>
    <w:p w14:paraId="503E8DD7">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r>
        <w:rPr>
          <w:rFonts w:hint="eastAsia" w:hAnsi="宋体" w:cs="宋体"/>
          <w:b/>
          <w:sz w:val="24"/>
          <w:szCs w:val="24"/>
          <w:highlight w:val="none"/>
          <w:lang w:val="en-US" w:eastAsia="zh-CN"/>
        </w:rPr>
        <w:t>供应商</w:t>
      </w:r>
      <w:r>
        <w:rPr>
          <w:rFonts w:hint="eastAsia" w:ascii="宋体" w:hAnsi="宋体" w:eastAsia="宋体" w:cs="宋体"/>
          <w:b/>
          <w:sz w:val="24"/>
          <w:szCs w:val="24"/>
          <w:highlight w:val="none"/>
        </w:rPr>
        <w:t>法定代表人</w:t>
      </w:r>
      <w:r>
        <w:rPr>
          <w:rFonts w:hint="eastAsia" w:hAnsi="宋体" w:cs="宋体"/>
          <w:b/>
          <w:sz w:val="24"/>
          <w:szCs w:val="24"/>
          <w:highlight w:val="none"/>
          <w:lang w:val="en-US" w:eastAsia="zh-CN"/>
        </w:rPr>
        <w:t>/分公司负责人</w:t>
      </w:r>
      <w:r>
        <w:rPr>
          <w:rFonts w:hint="eastAsia" w:ascii="宋体" w:hAnsi="宋体" w:eastAsia="宋体" w:cs="宋体"/>
          <w:b/>
          <w:sz w:val="24"/>
          <w:szCs w:val="24"/>
          <w:highlight w:val="none"/>
        </w:rPr>
        <w:t>或其委托代理人签字：</w:t>
      </w:r>
      <w:r>
        <w:rPr>
          <w:rFonts w:hint="eastAsia" w:ascii="宋体" w:hAnsi="宋体" w:eastAsia="宋体" w:cs="宋体"/>
          <w:b/>
          <w:sz w:val="24"/>
          <w:szCs w:val="24"/>
          <w:highlight w:val="none"/>
          <w:u w:val="single"/>
        </w:rPr>
        <w:t xml:space="preserve">                   </w:t>
      </w:r>
      <w:r>
        <w:rPr>
          <w:rFonts w:hint="eastAsia" w:ascii="宋体" w:hAnsi="宋体" w:eastAsia="宋体" w:cs="宋体"/>
          <w:b/>
          <w:sz w:val="24"/>
          <w:szCs w:val="24"/>
          <w:highlight w:val="none"/>
          <w:u w:val="single"/>
          <w:lang w:val="en-US" w:eastAsia="zh-CN"/>
        </w:rPr>
        <w:t xml:space="preserve"> </w:t>
      </w:r>
    </w:p>
    <w:p w14:paraId="26722244">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u w:val="single"/>
          <w:lang w:val="en-US" w:eastAsia="zh-CN"/>
        </w:rPr>
      </w:pPr>
    </w:p>
    <w:p w14:paraId="3EC8E8F6">
      <w:pPr>
        <w:pStyle w:val="7"/>
        <w:keepNext w:val="0"/>
        <w:keepLines w:val="0"/>
        <w:pageBreakBefore w:val="0"/>
        <w:widowControl w:val="0"/>
        <w:kinsoku/>
        <w:wordWrap/>
        <w:overflowPunct/>
        <w:topLinePunct w:val="0"/>
        <w:autoSpaceDE/>
        <w:autoSpaceDN/>
        <w:bidi w:val="0"/>
        <w:adjustRightInd/>
        <w:snapToGrid/>
        <w:spacing w:line="480" w:lineRule="auto"/>
        <w:ind w:firstLine="482" w:firstLineChars="200"/>
        <w:textAlignment w:val="auto"/>
        <w:rPr>
          <w:rFonts w:hint="eastAsia" w:ascii="宋体" w:hAnsi="宋体" w:eastAsia="宋体" w:cs="宋体"/>
          <w:b/>
          <w:sz w:val="24"/>
          <w:szCs w:val="24"/>
          <w:highlight w:val="none"/>
        </w:rPr>
      </w:pPr>
      <w:r>
        <w:rPr>
          <w:rFonts w:hint="eastAsia" w:ascii="宋体" w:hAnsi="宋体" w:eastAsia="宋体" w:cs="宋体"/>
          <w:b/>
          <w:sz w:val="24"/>
          <w:szCs w:val="24"/>
          <w:highlight w:val="none"/>
        </w:rPr>
        <w:t>日     期：</w:t>
      </w:r>
      <w:r>
        <w:rPr>
          <w:rFonts w:hint="eastAsia" w:ascii="宋体" w:hAnsi="宋体" w:eastAsia="宋体" w:cs="宋体"/>
          <w:b/>
          <w:sz w:val="24"/>
          <w:szCs w:val="24"/>
          <w:highlight w:val="none"/>
          <w:u w:val="single"/>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u w:val="single"/>
          <w:lang w:val="en-US" w:eastAsia="zh-CN"/>
        </w:rPr>
        <w:t xml:space="preserve"> </w:t>
      </w:r>
      <w:r>
        <w:rPr>
          <w:rFonts w:hint="eastAsia" w:ascii="宋体" w:hAnsi="宋体" w:eastAsia="宋体" w:cs="宋体"/>
          <w:b/>
          <w:sz w:val="24"/>
          <w:szCs w:val="24"/>
          <w:highlight w:val="none"/>
        </w:rPr>
        <w:t>年</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月</w:t>
      </w:r>
      <w:r>
        <w:rPr>
          <w:rFonts w:hint="eastAsia" w:ascii="宋体" w:hAnsi="宋体" w:eastAsia="宋体" w:cs="宋体"/>
          <w:b/>
          <w:sz w:val="24"/>
          <w:szCs w:val="24"/>
          <w:highlight w:val="none"/>
          <w:u w:val="single"/>
          <w:lang w:val="en-US" w:eastAsia="zh-CN"/>
        </w:rPr>
        <w:t xml:space="preserve"> </w:t>
      </w:r>
      <w:r>
        <w:rPr>
          <w:rFonts w:hint="eastAsia" w:hAnsi="宋体" w:cs="宋体"/>
          <w:b/>
          <w:sz w:val="24"/>
          <w:szCs w:val="24"/>
          <w:highlight w:val="none"/>
          <w:u w:val="single"/>
          <w:lang w:val="en-US" w:eastAsia="zh-CN"/>
        </w:rPr>
        <w:t xml:space="preserve">  </w:t>
      </w:r>
      <w:r>
        <w:rPr>
          <w:rFonts w:hint="eastAsia" w:ascii="宋体" w:hAnsi="宋体" w:eastAsia="宋体" w:cs="宋体"/>
          <w:b/>
          <w:sz w:val="24"/>
          <w:szCs w:val="24"/>
          <w:highlight w:val="none"/>
        </w:rPr>
        <w:t>日</w:t>
      </w:r>
    </w:p>
    <w:p w14:paraId="22D2C4B2">
      <w:pPr>
        <w:spacing w:line="360" w:lineRule="auto"/>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3564D39F">
      <w:pPr>
        <w:spacing w:line="360" w:lineRule="auto"/>
        <w:rPr>
          <w:rFonts w:hint="eastAsia" w:ascii="宋体" w:hAnsi="宋体" w:eastAsia="宋体" w:cs="宋体"/>
          <w:b/>
          <w:bCs/>
          <w:sz w:val="32"/>
          <w:szCs w:val="32"/>
        </w:rPr>
      </w:pPr>
      <w:r>
        <w:rPr>
          <w:rFonts w:hint="eastAsia" w:ascii="宋体" w:hAnsi="宋体" w:eastAsia="宋体" w:cs="宋体"/>
          <w:b/>
          <w:bCs/>
          <w:sz w:val="32"/>
          <w:szCs w:val="32"/>
        </w:rPr>
        <w:t>附件1：</w:t>
      </w:r>
    </w:p>
    <w:p w14:paraId="2047CB2B">
      <w:pPr>
        <w:spacing w:line="360" w:lineRule="auto"/>
        <w:jc w:val="center"/>
        <w:rPr>
          <w:rFonts w:ascii="宋体" w:hAnsi="宋体" w:cs="宋体"/>
          <w:szCs w:val="21"/>
        </w:rPr>
      </w:pPr>
      <w:r>
        <w:rPr>
          <w:rFonts w:hint="eastAsia" w:ascii="宋体" w:hAnsi="宋体" w:eastAsia="宋体" w:cs="宋体"/>
          <w:b/>
          <w:bCs/>
          <w:sz w:val="32"/>
          <w:szCs w:val="32"/>
        </w:rPr>
        <w:t>回 执</w:t>
      </w:r>
    </w:p>
    <w:p w14:paraId="5AF04B32">
      <w:pPr>
        <w:spacing w:line="360" w:lineRule="auto"/>
        <w:ind w:firstLine="440" w:firstLineChars="200"/>
        <w:jc w:val="left"/>
        <w:rPr>
          <w:rFonts w:hint="eastAsia" w:ascii="宋体" w:hAnsi="宋体" w:cs="宋体"/>
          <w:color w:val="auto"/>
          <w:sz w:val="22"/>
          <w:szCs w:val="22"/>
        </w:rPr>
      </w:pPr>
      <w:r>
        <w:rPr>
          <w:rFonts w:hint="eastAsia" w:ascii="宋体" w:hAnsi="宋体" w:cs="宋体"/>
          <w:color w:val="auto"/>
          <w:sz w:val="22"/>
          <w:szCs w:val="22"/>
        </w:rPr>
        <w:t>我单位已收到</w:t>
      </w:r>
      <w:r>
        <w:rPr>
          <w:rFonts w:hint="eastAsia" w:ascii="宋体" w:hAnsi="宋体" w:cs="宋体"/>
          <w:b/>
          <w:bCs/>
          <w:color w:val="auto"/>
          <w:sz w:val="22"/>
          <w:szCs w:val="22"/>
          <w:u w:val="single"/>
          <w:lang w:eastAsia="zh-CN"/>
        </w:rPr>
        <w:t>富华酒店知己酒吧楼后外墙改造项目</w:t>
      </w:r>
      <w:r>
        <w:rPr>
          <w:rFonts w:hint="eastAsia" w:ascii="宋体" w:hAnsi="宋体" w:cs="宋体"/>
          <w:bCs/>
          <w:color w:val="auto"/>
          <w:sz w:val="22"/>
          <w:szCs w:val="22"/>
        </w:rPr>
        <w:t>的</w:t>
      </w:r>
      <w:r>
        <w:rPr>
          <w:rFonts w:hint="eastAsia" w:ascii="宋体" w:hAnsi="宋体" w:cs="宋体"/>
          <w:bCs/>
          <w:color w:val="auto"/>
          <w:sz w:val="22"/>
          <w:szCs w:val="22"/>
          <w:lang w:val="en-US" w:eastAsia="zh-CN"/>
        </w:rPr>
        <w:t>采购文件</w:t>
      </w:r>
      <w:r>
        <w:rPr>
          <w:rFonts w:hint="eastAsia" w:ascii="宋体" w:hAnsi="宋体" w:cs="宋体"/>
          <w:bCs/>
          <w:color w:val="auto"/>
          <w:sz w:val="22"/>
          <w:szCs w:val="22"/>
        </w:rPr>
        <w:t>邀请函</w:t>
      </w:r>
      <w:r>
        <w:rPr>
          <w:rFonts w:hint="eastAsia" w:ascii="宋体" w:hAnsi="宋体" w:cs="宋体"/>
          <w:color w:val="auto"/>
          <w:sz w:val="22"/>
          <w:szCs w:val="22"/>
        </w:rPr>
        <w:t>，并确认：</w:t>
      </w:r>
    </w:p>
    <w:p w14:paraId="4BCB699A">
      <w:pPr>
        <w:spacing w:line="360" w:lineRule="auto"/>
        <w:jc w:val="left"/>
        <w:rPr>
          <w:rFonts w:ascii="宋体" w:hAnsi="宋体" w:cs="宋体"/>
          <w:color w:val="auto"/>
          <w:sz w:val="22"/>
          <w:szCs w:val="22"/>
        </w:rPr>
      </w:pP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）参加</w:t>
      </w:r>
      <w:r>
        <w:rPr>
          <w:rFonts w:hint="eastAsia" w:ascii="宋体" w:hAnsi="宋体" w:cs="宋体"/>
          <w:color w:val="auto"/>
          <w:sz w:val="22"/>
          <w:szCs w:val="22"/>
          <w:lang w:val="en-US" w:eastAsia="zh-CN"/>
        </w:rPr>
        <w:t xml:space="preserve">   </w:t>
      </w:r>
      <w:r>
        <w:rPr>
          <w:rFonts w:hint="eastAsia" w:ascii="宋体" w:hAnsi="宋体" w:cs="宋体"/>
          <w:color w:val="auto"/>
          <w:sz w:val="22"/>
          <w:szCs w:val="22"/>
        </w:rPr>
        <w:t>（</w:t>
      </w:r>
      <w:r>
        <w:rPr>
          <w:rFonts w:hint="eastAsia" w:ascii="Arial" w:hAnsi="Arial" w:cs="Arial"/>
          <w:color w:val="auto"/>
          <w:sz w:val="22"/>
          <w:szCs w:val="22"/>
          <w:lang w:val="en-US" w:eastAsia="zh-CN"/>
        </w:rPr>
        <w:t xml:space="preserve">     </w:t>
      </w:r>
      <w:r>
        <w:rPr>
          <w:rFonts w:hint="eastAsia" w:ascii="宋体" w:hAnsi="宋体" w:cs="宋体"/>
          <w:color w:val="auto"/>
          <w:sz w:val="22"/>
          <w:szCs w:val="22"/>
        </w:rPr>
        <w:t>）不参加。</w:t>
      </w:r>
    </w:p>
    <w:tbl>
      <w:tblPr>
        <w:tblStyle w:val="1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
        <w:gridCol w:w="2550"/>
        <w:gridCol w:w="3300"/>
        <w:gridCol w:w="2746"/>
      </w:tblGrid>
      <w:tr w14:paraId="61616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Align w:val="center"/>
          </w:tcPr>
          <w:p w14:paraId="1B178958">
            <w:pPr>
              <w:spacing w:line="360" w:lineRule="auto"/>
              <w:jc w:val="center"/>
              <w:rPr>
                <w:rFonts w:ascii="宋体" w:hAnsi="宋体" w:cs="宋体"/>
                <w:color w:val="auto"/>
                <w:sz w:val="22"/>
                <w:szCs w:val="22"/>
              </w:rPr>
            </w:pPr>
            <w:r>
              <w:rPr>
                <w:rFonts w:hint="eastAsia" w:ascii="宋体" w:hAnsi="宋体" w:cs="宋体"/>
                <w:color w:val="auto"/>
                <w:sz w:val="22"/>
                <w:szCs w:val="22"/>
              </w:rPr>
              <w:t>事项</w:t>
            </w:r>
          </w:p>
        </w:tc>
        <w:tc>
          <w:tcPr>
            <w:tcW w:w="8596" w:type="dxa"/>
            <w:gridSpan w:val="3"/>
            <w:vAlign w:val="center"/>
          </w:tcPr>
          <w:p w14:paraId="4C26D6A0">
            <w:pPr>
              <w:spacing w:line="360" w:lineRule="auto"/>
              <w:jc w:val="left"/>
              <w:rPr>
                <w:rFonts w:ascii="宋体" w:hAnsi="宋体" w:cs="宋体"/>
                <w:color w:val="auto"/>
                <w:sz w:val="22"/>
                <w:szCs w:val="22"/>
              </w:rPr>
            </w:pPr>
            <w:r>
              <w:rPr>
                <w:rFonts w:hint="eastAsia" w:ascii="宋体" w:hAnsi="宋体" w:cs="宋体"/>
                <w:color w:val="auto"/>
                <w:sz w:val="22"/>
                <w:szCs w:val="22"/>
              </w:rPr>
              <w:t>参加</w:t>
            </w:r>
            <w:r>
              <w:rPr>
                <w:rFonts w:hint="eastAsia" w:ascii="宋体" w:hAnsi="宋体" w:cs="宋体"/>
                <w:b/>
                <w:bCs/>
                <w:color w:val="auto"/>
                <w:sz w:val="22"/>
                <w:szCs w:val="22"/>
                <w:u w:val="single"/>
                <w:lang w:val="en-US" w:eastAsia="zh-CN"/>
              </w:rPr>
              <w:t>富华酒店知己酒吧楼后外墙改造项目</w:t>
            </w:r>
            <w:r>
              <w:rPr>
                <w:rFonts w:hint="eastAsia" w:ascii="宋体" w:hAnsi="宋体" w:cs="宋体"/>
                <w:bCs/>
                <w:color w:val="auto"/>
                <w:sz w:val="22"/>
                <w:szCs w:val="22"/>
              </w:rPr>
              <w:t>的报价</w:t>
            </w:r>
          </w:p>
        </w:tc>
      </w:tr>
      <w:tr w14:paraId="1C71C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restart"/>
            <w:vAlign w:val="center"/>
          </w:tcPr>
          <w:p w14:paraId="59E7BB29">
            <w:pPr>
              <w:spacing w:line="360" w:lineRule="auto"/>
              <w:jc w:val="center"/>
              <w:rPr>
                <w:rFonts w:ascii="宋体" w:hAnsi="宋体" w:cs="宋体"/>
                <w:sz w:val="22"/>
                <w:szCs w:val="22"/>
              </w:rPr>
            </w:pPr>
            <w:r>
              <w:rPr>
                <w:rFonts w:hint="eastAsia" w:ascii="宋体" w:hAnsi="宋体" w:cs="宋体"/>
                <w:sz w:val="22"/>
                <w:szCs w:val="22"/>
              </w:rPr>
              <w:t>联系人</w:t>
            </w:r>
          </w:p>
        </w:tc>
        <w:tc>
          <w:tcPr>
            <w:tcW w:w="2550" w:type="dxa"/>
            <w:vAlign w:val="center"/>
          </w:tcPr>
          <w:p w14:paraId="04117853">
            <w:pPr>
              <w:spacing w:line="360" w:lineRule="auto"/>
              <w:jc w:val="center"/>
              <w:rPr>
                <w:rFonts w:ascii="宋体" w:hAnsi="宋体" w:cs="宋体"/>
                <w:sz w:val="22"/>
                <w:szCs w:val="22"/>
              </w:rPr>
            </w:pPr>
            <w:r>
              <w:rPr>
                <w:rFonts w:hint="eastAsia" w:ascii="宋体" w:hAnsi="宋体" w:cs="宋体"/>
                <w:sz w:val="22"/>
                <w:szCs w:val="22"/>
              </w:rPr>
              <w:t>姓名</w:t>
            </w:r>
          </w:p>
        </w:tc>
        <w:tc>
          <w:tcPr>
            <w:tcW w:w="3300" w:type="dxa"/>
            <w:vAlign w:val="center"/>
          </w:tcPr>
          <w:p w14:paraId="283DAE4C">
            <w:pPr>
              <w:spacing w:line="360" w:lineRule="auto"/>
              <w:jc w:val="center"/>
              <w:rPr>
                <w:rFonts w:ascii="宋体" w:hAnsi="宋体" w:cs="宋体"/>
                <w:sz w:val="22"/>
                <w:szCs w:val="22"/>
              </w:rPr>
            </w:pPr>
          </w:p>
        </w:tc>
        <w:tc>
          <w:tcPr>
            <w:tcW w:w="2746" w:type="dxa"/>
            <w:vMerge w:val="restart"/>
            <w:vAlign w:val="center"/>
          </w:tcPr>
          <w:p w14:paraId="59745D45">
            <w:pPr>
              <w:spacing w:line="360" w:lineRule="auto"/>
              <w:ind w:firstLine="440" w:firstLineChars="200"/>
              <w:rPr>
                <w:rFonts w:ascii="宋体" w:hAnsi="宋体" w:cs="宋体"/>
                <w:sz w:val="22"/>
                <w:szCs w:val="22"/>
              </w:rPr>
            </w:pPr>
            <w:r>
              <w:rPr>
                <w:rFonts w:hint="eastAsia" w:ascii="宋体" w:hAnsi="宋体" w:cs="宋体"/>
                <w:sz w:val="22"/>
                <w:szCs w:val="22"/>
              </w:rPr>
              <w:t>单位确认（</w:t>
            </w:r>
            <w:r>
              <w:rPr>
                <w:rFonts w:hint="eastAsia" w:ascii="宋体" w:hAnsi="宋体" w:cs="宋体"/>
                <w:sz w:val="22"/>
                <w:szCs w:val="22"/>
                <w:lang w:val="en-US" w:eastAsia="zh-CN"/>
              </w:rPr>
              <w:t>加</w:t>
            </w:r>
            <w:r>
              <w:rPr>
                <w:rFonts w:hint="eastAsia" w:ascii="宋体" w:hAnsi="宋体" w:cs="宋体"/>
                <w:color w:val="auto"/>
                <w:sz w:val="22"/>
                <w:szCs w:val="22"/>
                <w:u w:val="none"/>
                <w:lang w:val="en-US" w:eastAsia="zh-CN"/>
              </w:rPr>
              <w:t>盖公章</w:t>
            </w:r>
            <w:r>
              <w:rPr>
                <w:rFonts w:hint="eastAsia" w:ascii="宋体" w:hAnsi="宋体" w:cs="宋体"/>
                <w:sz w:val="22"/>
                <w:szCs w:val="22"/>
              </w:rPr>
              <w:t>）</w:t>
            </w:r>
          </w:p>
          <w:p w14:paraId="6AD8AFA8">
            <w:pPr>
              <w:spacing w:line="360" w:lineRule="auto"/>
              <w:ind w:firstLine="880" w:firstLineChars="400"/>
              <w:rPr>
                <w:rFonts w:ascii="宋体" w:hAnsi="宋体" w:cs="宋体"/>
                <w:sz w:val="22"/>
                <w:szCs w:val="22"/>
              </w:rPr>
            </w:pPr>
            <w:r>
              <w:rPr>
                <w:rFonts w:hint="eastAsia" w:ascii="宋体" w:hAnsi="宋体" w:cs="宋体"/>
                <w:sz w:val="22"/>
                <w:szCs w:val="22"/>
              </w:rPr>
              <w:t>年    月    日</w:t>
            </w:r>
          </w:p>
        </w:tc>
      </w:tr>
      <w:tr w14:paraId="12104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4EC8BF74">
            <w:pPr>
              <w:spacing w:line="360" w:lineRule="auto"/>
              <w:jc w:val="center"/>
              <w:rPr>
                <w:rFonts w:ascii="宋体" w:hAnsi="宋体" w:cs="宋体"/>
                <w:sz w:val="22"/>
                <w:szCs w:val="22"/>
              </w:rPr>
            </w:pPr>
          </w:p>
        </w:tc>
        <w:tc>
          <w:tcPr>
            <w:tcW w:w="2550" w:type="dxa"/>
            <w:vAlign w:val="center"/>
          </w:tcPr>
          <w:p w14:paraId="74570462">
            <w:pPr>
              <w:spacing w:line="360" w:lineRule="auto"/>
              <w:jc w:val="center"/>
              <w:rPr>
                <w:rFonts w:ascii="宋体" w:hAnsi="宋体" w:cs="宋体"/>
                <w:sz w:val="22"/>
                <w:szCs w:val="22"/>
              </w:rPr>
            </w:pPr>
            <w:r>
              <w:rPr>
                <w:rFonts w:hint="eastAsia" w:ascii="宋体" w:hAnsi="宋体" w:cs="宋体"/>
                <w:sz w:val="22"/>
                <w:szCs w:val="22"/>
              </w:rPr>
              <w:t>电话</w:t>
            </w:r>
          </w:p>
        </w:tc>
        <w:tc>
          <w:tcPr>
            <w:tcW w:w="3300" w:type="dxa"/>
            <w:vAlign w:val="center"/>
          </w:tcPr>
          <w:p w14:paraId="1B076254">
            <w:pPr>
              <w:spacing w:line="360" w:lineRule="auto"/>
              <w:jc w:val="center"/>
              <w:rPr>
                <w:rFonts w:ascii="宋体" w:hAnsi="宋体" w:cs="宋体"/>
                <w:sz w:val="22"/>
                <w:szCs w:val="22"/>
              </w:rPr>
            </w:pPr>
          </w:p>
        </w:tc>
        <w:tc>
          <w:tcPr>
            <w:tcW w:w="2746" w:type="dxa"/>
            <w:vMerge w:val="continue"/>
            <w:vAlign w:val="center"/>
          </w:tcPr>
          <w:p w14:paraId="62A3F7EB">
            <w:pPr>
              <w:spacing w:line="360" w:lineRule="auto"/>
              <w:jc w:val="left"/>
              <w:rPr>
                <w:rFonts w:ascii="宋体" w:hAnsi="宋体" w:cs="宋体"/>
                <w:sz w:val="22"/>
                <w:szCs w:val="22"/>
              </w:rPr>
            </w:pPr>
          </w:p>
        </w:tc>
      </w:tr>
      <w:tr w14:paraId="2E589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902" w:type="dxa"/>
            <w:vMerge w:val="continue"/>
            <w:vAlign w:val="center"/>
          </w:tcPr>
          <w:p w14:paraId="31EC58D9">
            <w:pPr>
              <w:spacing w:line="360" w:lineRule="auto"/>
              <w:jc w:val="center"/>
              <w:rPr>
                <w:rFonts w:ascii="宋体" w:hAnsi="宋体" w:cs="宋体"/>
                <w:sz w:val="22"/>
                <w:szCs w:val="22"/>
              </w:rPr>
            </w:pPr>
          </w:p>
        </w:tc>
        <w:tc>
          <w:tcPr>
            <w:tcW w:w="2550" w:type="dxa"/>
            <w:vAlign w:val="center"/>
          </w:tcPr>
          <w:p w14:paraId="089E02E3">
            <w:pPr>
              <w:spacing w:line="240" w:lineRule="auto"/>
              <w:jc w:val="center"/>
              <w:rPr>
                <w:rFonts w:hint="eastAsia" w:ascii="宋体" w:hAnsi="宋体" w:cs="宋体"/>
                <w:sz w:val="22"/>
                <w:szCs w:val="22"/>
                <w:lang w:val="en-US" w:eastAsia="zh-CN"/>
              </w:rPr>
            </w:pPr>
            <w:r>
              <w:rPr>
                <w:rFonts w:hint="eastAsia" w:ascii="宋体" w:hAnsi="宋体" w:cs="宋体"/>
                <w:sz w:val="22"/>
                <w:szCs w:val="22"/>
                <w:lang w:val="en-US" w:eastAsia="zh-CN"/>
              </w:rPr>
              <w:t>电子邮箱</w:t>
            </w:r>
          </w:p>
          <w:p w14:paraId="72C4D3BB">
            <w:pPr>
              <w:spacing w:line="240" w:lineRule="auto"/>
              <w:jc w:val="center"/>
              <w:rPr>
                <w:rFonts w:hint="default" w:ascii="宋体" w:hAnsi="宋体" w:cs="宋体"/>
                <w:sz w:val="22"/>
                <w:szCs w:val="22"/>
                <w:lang w:val="en-US" w:eastAsia="zh-CN"/>
              </w:rPr>
            </w:pPr>
            <w:r>
              <w:rPr>
                <w:rFonts w:hint="eastAsia" w:ascii="宋体" w:hAnsi="宋体" w:cs="宋体"/>
                <w:bCs/>
                <w:sz w:val="20"/>
                <w:szCs w:val="20"/>
                <w:lang w:val="en-US" w:eastAsia="zh-CN"/>
              </w:rPr>
              <w:t>（用于接收项目中选情况）</w:t>
            </w:r>
          </w:p>
        </w:tc>
        <w:tc>
          <w:tcPr>
            <w:tcW w:w="3300" w:type="dxa"/>
            <w:vAlign w:val="center"/>
          </w:tcPr>
          <w:p w14:paraId="33CA1194">
            <w:pPr>
              <w:spacing w:line="360" w:lineRule="auto"/>
              <w:jc w:val="center"/>
              <w:rPr>
                <w:rFonts w:ascii="宋体" w:hAnsi="宋体" w:cs="宋体"/>
                <w:sz w:val="22"/>
                <w:szCs w:val="22"/>
              </w:rPr>
            </w:pPr>
          </w:p>
        </w:tc>
        <w:tc>
          <w:tcPr>
            <w:tcW w:w="2746" w:type="dxa"/>
            <w:vMerge w:val="continue"/>
            <w:vAlign w:val="center"/>
          </w:tcPr>
          <w:p w14:paraId="1D7825A0">
            <w:pPr>
              <w:spacing w:line="360" w:lineRule="auto"/>
              <w:jc w:val="left"/>
              <w:rPr>
                <w:rFonts w:ascii="宋体" w:hAnsi="宋体" w:cs="宋体"/>
                <w:sz w:val="22"/>
                <w:szCs w:val="22"/>
              </w:rPr>
            </w:pPr>
          </w:p>
        </w:tc>
      </w:tr>
    </w:tbl>
    <w:p w14:paraId="5C29796B">
      <w:pPr>
        <w:keepNext w:val="0"/>
        <w:keepLines w:val="0"/>
        <w:pageBreakBefore w:val="0"/>
        <w:kinsoku/>
        <w:wordWrap/>
        <w:overflowPunct/>
        <w:topLinePunct w:val="0"/>
        <w:autoSpaceDE/>
        <w:autoSpaceDN/>
        <w:bidi w:val="0"/>
        <w:adjustRightInd/>
        <w:spacing w:line="240" w:lineRule="auto"/>
        <w:textAlignment w:val="auto"/>
        <w:rPr>
          <w:rFonts w:hint="eastAsia" w:ascii="宋体" w:hAnsi="宋体" w:cs="宋体"/>
          <w:bCs/>
          <w:sz w:val="22"/>
          <w:szCs w:val="22"/>
          <w:lang w:val="en-US" w:eastAsia="zh-CN"/>
        </w:rPr>
      </w:pPr>
    </w:p>
    <w:p w14:paraId="65604C4A">
      <w:pPr>
        <w:spacing w:line="360" w:lineRule="auto"/>
        <w:ind w:firstLine="643" w:firstLineChars="200"/>
        <w:jc w:val="left"/>
        <w:rPr>
          <w:rFonts w:hint="eastAsia" w:ascii="宋体" w:hAnsi="宋体" w:eastAsia="宋体" w:cs="宋体"/>
          <w:b/>
          <w:bCs/>
          <w:sz w:val="32"/>
          <w:szCs w:val="32"/>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1EBA5C6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总公司授权书</w:t>
      </w:r>
    </w:p>
    <w:p w14:paraId="71A200D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bCs/>
          <w:sz w:val="32"/>
          <w:szCs w:val="32"/>
          <w:lang w:val="en-US" w:eastAsia="zh-CN"/>
        </w:rPr>
      </w:pPr>
      <w:r>
        <w:rPr>
          <w:rFonts w:hint="eastAsia" w:ascii="宋体" w:hAnsi="宋体" w:cs="宋体"/>
          <w:b/>
          <w:bCs/>
          <w:sz w:val="32"/>
          <w:szCs w:val="32"/>
          <w:lang w:val="en-US" w:eastAsia="zh-CN"/>
        </w:rPr>
        <w:t>（分公司适用）</w:t>
      </w:r>
    </w:p>
    <w:p w14:paraId="41212CB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委托单位：</w:t>
      </w:r>
      <w:r>
        <w:rPr>
          <w:rFonts w:hint="eastAsia" w:ascii="宋体" w:hAnsi="宋体" w:cs="宋体"/>
          <w:color w:val="0000FF"/>
          <w:sz w:val="22"/>
          <w:szCs w:val="22"/>
          <w:u w:val="none"/>
          <w:lang w:val="en-US" w:eastAsia="zh-CN"/>
        </w:rPr>
        <w:t>【总公司名称】</w:t>
      </w:r>
    </w:p>
    <w:p w14:paraId="725CA76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color w:val="0000FF"/>
          <w:sz w:val="22"/>
          <w:szCs w:val="22"/>
          <w:u w:val="none"/>
          <w:lang w:val="en-US" w:eastAsia="zh-CN"/>
        </w:rPr>
      </w:pPr>
      <w:r>
        <w:rPr>
          <w:rFonts w:hint="eastAsia" w:ascii="宋体" w:hAnsi="宋体" w:cs="宋体"/>
          <w:b/>
          <w:bCs/>
          <w:sz w:val="22"/>
          <w:szCs w:val="22"/>
          <w:lang w:val="en-US" w:eastAsia="zh-CN"/>
        </w:rPr>
        <w:t>受委托单位：</w:t>
      </w:r>
      <w:r>
        <w:rPr>
          <w:rFonts w:hint="eastAsia" w:ascii="宋体" w:hAnsi="宋体" w:cs="宋体"/>
          <w:color w:val="0000FF"/>
          <w:sz w:val="22"/>
          <w:szCs w:val="22"/>
          <w:u w:val="none"/>
          <w:lang w:val="en-US" w:eastAsia="zh-CN"/>
        </w:rPr>
        <w:t>【分公司名称】</w:t>
      </w:r>
    </w:p>
    <w:p w14:paraId="5C61EB99">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受委托单位地址：</w:t>
      </w:r>
      <w:r>
        <w:rPr>
          <w:rFonts w:hint="eastAsia" w:ascii="宋体" w:hAnsi="宋体" w:cs="宋体"/>
          <w:color w:val="0000FF"/>
          <w:sz w:val="22"/>
          <w:szCs w:val="22"/>
          <w:u w:val="none"/>
          <w:lang w:val="en-US" w:eastAsia="zh-CN"/>
        </w:rPr>
        <w:t>【分公司地址】</w:t>
      </w:r>
    </w:p>
    <w:p w14:paraId="6FC31DC6">
      <w:pPr>
        <w:keepNext w:val="0"/>
        <w:keepLines w:val="0"/>
        <w:pageBreakBefore w:val="0"/>
        <w:widowControl w:val="0"/>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受委托单位负责人：</w:t>
      </w:r>
      <w:r>
        <w:rPr>
          <w:rFonts w:hint="eastAsia" w:ascii="宋体" w:hAnsi="宋体" w:cs="宋体"/>
          <w:color w:val="0000FF"/>
          <w:sz w:val="22"/>
          <w:szCs w:val="22"/>
          <w:u w:val="none"/>
          <w:lang w:val="en-US" w:eastAsia="zh-CN"/>
        </w:rPr>
        <w:t>【分公司负责人】</w:t>
      </w:r>
    </w:p>
    <w:p w14:paraId="1A35882C">
      <w:pPr>
        <w:keepNext w:val="0"/>
        <w:keepLines w:val="0"/>
        <w:pageBreakBefore w:val="0"/>
        <w:widowControl w:val="0"/>
        <w:kinsoku/>
        <w:wordWrap/>
        <w:overflowPunct/>
        <w:topLinePunct w:val="0"/>
        <w:autoSpaceDE/>
        <w:autoSpaceDN/>
        <w:bidi w:val="0"/>
        <w:adjustRightInd/>
        <w:snapToGrid/>
        <w:spacing w:line="480" w:lineRule="auto"/>
        <w:ind w:firstLine="440" w:firstLineChars="200"/>
        <w:jc w:val="left"/>
        <w:textAlignment w:val="auto"/>
        <w:rPr>
          <w:rFonts w:hint="eastAsia" w:ascii="宋体" w:hAnsi="宋体" w:cs="宋体"/>
          <w:b w:val="0"/>
          <w:bCs w:val="0"/>
          <w:color w:val="auto"/>
          <w:sz w:val="22"/>
          <w:szCs w:val="22"/>
          <w:u w:val="none"/>
          <w:lang w:val="en-US" w:eastAsia="zh-CN"/>
        </w:rPr>
      </w:pPr>
      <w:r>
        <w:rPr>
          <w:rFonts w:hint="eastAsia" w:ascii="宋体" w:hAnsi="宋体" w:cs="宋体"/>
          <w:b w:val="0"/>
          <w:bCs w:val="0"/>
          <w:sz w:val="22"/>
          <w:szCs w:val="22"/>
          <w:lang w:val="en-US" w:eastAsia="zh-CN"/>
        </w:rPr>
        <w:t>兹委托</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sz w:val="22"/>
          <w:szCs w:val="22"/>
          <w:u w:val="none"/>
          <w:lang w:val="en-US" w:eastAsia="zh-CN"/>
        </w:rPr>
        <w:t>代表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参与本项目报价及相关活动，包括但不限于准备、提交响应文件、合同签署、合同履行及纠纷处理等相关事项，并允许受委托单位使用委托单位相关资质以及业绩案例。上述授权事项需使用</w:t>
      </w:r>
      <w:r>
        <w:rPr>
          <w:rFonts w:hint="eastAsia" w:ascii="宋体" w:hAnsi="宋体" w:cs="宋体"/>
          <w:b w:val="0"/>
          <w:bCs w:val="0"/>
          <w:color w:val="0000FF"/>
          <w:sz w:val="22"/>
          <w:szCs w:val="22"/>
          <w:u w:val="single"/>
          <w:lang w:val="en-US" w:eastAsia="zh-CN"/>
        </w:rPr>
        <w:t xml:space="preserve"> 【总公司名称】 </w:t>
      </w:r>
      <w:r>
        <w:rPr>
          <w:rFonts w:hint="eastAsia" w:ascii="宋体" w:hAnsi="宋体" w:cs="宋体"/>
          <w:b w:val="0"/>
          <w:bCs w:val="0"/>
          <w:color w:val="auto"/>
          <w:sz w:val="22"/>
          <w:szCs w:val="22"/>
          <w:u w:val="none"/>
          <w:lang w:val="en-US" w:eastAsia="zh-CN"/>
        </w:rPr>
        <w:t>公章的，授权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使用</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的公章。上述授权事项中需对外签署相关文件的，授权</w:t>
      </w:r>
      <w:r>
        <w:rPr>
          <w:rFonts w:hint="eastAsia" w:ascii="宋体" w:hAnsi="宋体" w:cs="宋体"/>
          <w:b w:val="0"/>
          <w:bCs w:val="0"/>
          <w:color w:val="0000FF"/>
          <w:sz w:val="22"/>
          <w:szCs w:val="22"/>
          <w:u w:val="single"/>
          <w:lang w:val="en-US" w:eastAsia="zh-CN"/>
        </w:rPr>
        <w:t xml:space="preserve"> 【分公司名称】 </w:t>
      </w:r>
      <w:r>
        <w:rPr>
          <w:rFonts w:hint="eastAsia" w:ascii="宋体" w:hAnsi="宋体" w:cs="宋体"/>
          <w:b w:val="0"/>
          <w:bCs w:val="0"/>
          <w:color w:val="auto"/>
          <w:sz w:val="22"/>
          <w:szCs w:val="22"/>
          <w:u w:val="none"/>
          <w:lang w:val="en-US" w:eastAsia="zh-CN"/>
        </w:rPr>
        <w:t>负责人签署。</w:t>
      </w:r>
    </w:p>
    <w:p w14:paraId="52A5FA30">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cs="宋体"/>
          <w:color w:val="auto"/>
          <w:sz w:val="22"/>
          <w:szCs w:val="22"/>
          <w:u w:val="none"/>
          <w:lang w:val="en-US" w:eastAsia="zh-CN"/>
        </w:rPr>
      </w:pPr>
    </w:p>
    <w:p w14:paraId="076B2A89">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cs="宋体"/>
          <w:color w:val="auto"/>
          <w:sz w:val="22"/>
          <w:szCs w:val="22"/>
          <w:u w:val="none"/>
          <w:lang w:val="en-US" w:eastAsia="zh-CN"/>
        </w:rPr>
      </w:pPr>
      <w:r>
        <w:rPr>
          <w:rFonts w:hint="eastAsia" w:ascii="宋体" w:hAnsi="宋体" w:cs="宋体"/>
          <w:color w:val="auto"/>
          <w:sz w:val="22"/>
          <w:szCs w:val="22"/>
          <w:u w:val="none"/>
          <w:lang w:val="en-US" w:eastAsia="zh-CN"/>
        </w:rPr>
        <w:t xml:space="preserve">                    委托单位（加盖公章）：</w:t>
      </w:r>
      <w:r>
        <w:rPr>
          <w:rFonts w:hint="eastAsia" w:ascii="宋体" w:hAnsi="宋体" w:cs="宋体"/>
          <w:color w:val="0000FF"/>
          <w:sz w:val="22"/>
          <w:szCs w:val="22"/>
          <w:u w:val="none"/>
          <w:lang w:val="en-US" w:eastAsia="zh-CN"/>
        </w:rPr>
        <w:t>【总公司名称】</w:t>
      </w:r>
    </w:p>
    <w:p w14:paraId="0F4DE1B6">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eastAsia="zh-CN"/>
        </w:rPr>
      </w:pPr>
      <w:r>
        <w:rPr>
          <w:rFonts w:hint="eastAsia" w:ascii="宋体" w:hAnsi="宋体" w:cs="宋体"/>
          <w:color w:val="auto"/>
          <w:sz w:val="22"/>
          <w:szCs w:val="22"/>
          <w:u w:val="none"/>
          <w:lang w:val="en-US" w:eastAsia="zh-CN"/>
        </w:rPr>
        <w:t>法定代表人</w:t>
      </w:r>
      <w:r>
        <w:rPr>
          <w:rFonts w:hint="eastAsia" w:ascii="Times New Roman" w:hAnsi="Times New Roman"/>
          <w:kern w:val="0"/>
          <w:sz w:val="22"/>
          <w:szCs w:val="22"/>
        </w:rPr>
        <w:t>（签名或盖私章）</w:t>
      </w:r>
      <w:r>
        <w:rPr>
          <w:rFonts w:hint="eastAsia" w:ascii="Times New Roman" w:hAnsi="Times New Roman"/>
          <w:kern w:val="0"/>
          <w:sz w:val="22"/>
          <w:szCs w:val="22"/>
          <w:lang w:eastAsia="zh-CN"/>
        </w:rPr>
        <w:t>：</w:t>
      </w:r>
    </w:p>
    <w:p w14:paraId="29875F4F">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kern w:val="0"/>
          <w:sz w:val="22"/>
          <w:szCs w:val="22"/>
          <w:lang w:val="en-US" w:eastAsia="zh-CN"/>
        </w:rPr>
      </w:pPr>
      <w:r>
        <w:rPr>
          <w:rFonts w:hint="eastAsia" w:ascii="Times New Roman" w:hAnsi="Times New Roman"/>
          <w:kern w:val="0"/>
          <w:sz w:val="22"/>
          <w:szCs w:val="22"/>
          <w:lang w:val="en-US" w:eastAsia="zh-CN"/>
        </w:rPr>
        <w:t xml:space="preserve">                      日期：</w:t>
      </w:r>
    </w:p>
    <w:p w14:paraId="42DE7F4A">
      <w:pPr>
        <w:spacing w:line="360" w:lineRule="auto"/>
        <w:ind w:firstLine="643" w:firstLineChars="200"/>
        <w:jc w:val="left"/>
        <w:rPr>
          <w:rFonts w:hint="eastAsia" w:ascii="宋体" w:hAnsi="宋体" w:eastAsia="宋体" w:cs="宋体"/>
          <w:b/>
          <w:bCs/>
          <w:sz w:val="32"/>
          <w:szCs w:val="32"/>
        </w:rPr>
        <w:sectPr>
          <w:pgSz w:w="11906" w:h="16838"/>
          <w:pgMar w:top="1440" w:right="1080" w:bottom="698"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7B4EB315">
      <w:pPr>
        <w:keepNext w:val="0"/>
        <w:keepLines w:val="0"/>
        <w:pageBreakBefore w:val="0"/>
        <w:widowControl/>
        <w:kinsoku/>
        <w:wordWrap/>
        <w:overflowPunct/>
        <w:topLinePunct w:val="0"/>
        <w:autoSpaceDE/>
        <w:autoSpaceDN/>
        <w:bidi w:val="0"/>
        <w:adjustRightInd/>
        <w:snapToGrid w:val="0"/>
        <w:spacing w:line="240" w:lineRule="auto"/>
        <w:jc w:val="left"/>
        <w:textAlignment w:val="auto"/>
        <w:rPr>
          <w:rFonts w:hint="eastAsia" w:ascii="宋体" w:hAnsi="宋体" w:eastAsia="宋体" w:cs="宋体"/>
          <w:b/>
          <w:bCs/>
          <w:sz w:val="32"/>
          <w:szCs w:val="32"/>
        </w:rPr>
      </w:pPr>
      <w:r>
        <w:rPr>
          <w:rFonts w:hint="eastAsia" w:ascii="宋体" w:hAnsi="宋体" w:eastAsia="宋体" w:cs="宋体"/>
          <w:b/>
          <w:bCs/>
          <w:sz w:val="32"/>
          <w:szCs w:val="32"/>
        </w:rPr>
        <w:t>附件2：</w:t>
      </w:r>
      <w:r>
        <w:rPr>
          <w:rFonts w:hint="eastAsia" w:ascii="宋体" w:hAnsi="宋体" w:cs="宋体"/>
          <w:b/>
          <w:bCs/>
          <w:sz w:val="32"/>
          <w:szCs w:val="32"/>
          <w:lang w:eastAsia="zh-CN"/>
        </w:rPr>
        <w:t>富华酒店知己酒吧楼后外墙改造项目</w:t>
      </w:r>
      <w:r>
        <w:rPr>
          <w:rFonts w:hint="eastAsia" w:ascii="宋体" w:hAnsi="宋体" w:eastAsia="宋体" w:cs="宋体"/>
          <w:b/>
          <w:bCs/>
          <w:sz w:val="32"/>
          <w:szCs w:val="32"/>
        </w:rPr>
        <w:t>报价单</w:t>
      </w:r>
    </w:p>
    <w:tbl>
      <w:tblPr>
        <w:tblStyle w:val="15"/>
        <w:tblW w:w="1407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0"/>
        <w:gridCol w:w="2385"/>
        <w:gridCol w:w="3270"/>
        <w:gridCol w:w="780"/>
        <w:gridCol w:w="1020"/>
        <w:gridCol w:w="2085"/>
        <w:gridCol w:w="1860"/>
        <w:gridCol w:w="2040"/>
      </w:tblGrid>
      <w:tr w14:paraId="3FC3F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8EEF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23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E0F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327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C52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材质/规格</w:t>
            </w:r>
          </w:p>
        </w:tc>
        <w:tc>
          <w:tcPr>
            <w:tcW w:w="7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3DCF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10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DAFE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20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977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含税单价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18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194C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含税总价（元）</w:t>
            </w:r>
          </w:p>
        </w:tc>
        <w:tc>
          <w:tcPr>
            <w:tcW w:w="2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701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报价品牌（必填）</w:t>
            </w:r>
          </w:p>
        </w:tc>
      </w:tr>
      <w:tr w14:paraId="42FAC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15C6D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3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5A7F5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窗户贴磨砂玻璃纸</w:t>
            </w:r>
          </w:p>
        </w:tc>
        <w:tc>
          <w:tcPr>
            <w:tcW w:w="327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F72A95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加厚纯磨砂玻璃纸，人工及辅材</w:t>
            </w:r>
          </w:p>
        </w:tc>
        <w:tc>
          <w:tcPr>
            <w:tcW w:w="780"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1D7570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102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F333B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627</w:t>
            </w:r>
          </w:p>
        </w:tc>
        <w:tc>
          <w:tcPr>
            <w:tcW w:w="20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7A7F787">
            <w:pPr>
              <w:jc w:val="center"/>
              <w:rPr>
                <w:rFonts w:hint="eastAsia" w:ascii="宋体" w:hAnsi="宋体" w:eastAsia="宋体" w:cs="宋体"/>
                <w:i w:val="0"/>
                <w:iCs w:val="0"/>
                <w:color w:val="000000"/>
                <w:sz w:val="22"/>
                <w:szCs w:val="22"/>
                <w:u w:val="none"/>
              </w:rPr>
            </w:pPr>
          </w:p>
        </w:tc>
        <w:tc>
          <w:tcPr>
            <w:tcW w:w="186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D0EF153">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2CF6C34">
            <w:pPr>
              <w:rPr>
                <w:rFonts w:hint="eastAsia" w:ascii="宋体" w:hAnsi="宋体" w:eastAsia="宋体" w:cs="宋体"/>
                <w:i w:val="0"/>
                <w:iCs w:val="0"/>
                <w:color w:val="000000"/>
                <w:sz w:val="22"/>
                <w:szCs w:val="22"/>
                <w:u w:val="none"/>
              </w:rPr>
            </w:pPr>
          </w:p>
        </w:tc>
      </w:tr>
      <w:tr w14:paraId="4BEC4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3C06C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3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4EE14D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铝合金百叶空调外机罩</w:t>
            </w:r>
          </w:p>
        </w:tc>
        <w:tc>
          <w:tcPr>
            <w:tcW w:w="327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0E548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铝合金百叶</w:t>
            </w:r>
          </w:p>
        </w:tc>
        <w:tc>
          <w:tcPr>
            <w:tcW w:w="780"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685C41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102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8F6E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170</w:t>
            </w:r>
          </w:p>
        </w:tc>
        <w:tc>
          <w:tcPr>
            <w:tcW w:w="20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67F4582F">
            <w:pPr>
              <w:jc w:val="center"/>
              <w:rPr>
                <w:rFonts w:hint="eastAsia" w:ascii="宋体" w:hAnsi="宋体" w:eastAsia="宋体" w:cs="宋体"/>
                <w:i w:val="0"/>
                <w:iCs w:val="0"/>
                <w:color w:val="000000"/>
                <w:sz w:val="22"/>
                <w:szCs w:val="22"/>
                <w:u w:val="none"/>
              </w:rPr>
            </w:pPr>
          </w:p>
        </w:tc>
        <w:tc>
          <w:tcPr>
            <w:tcW w:w="186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180B3C9">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704DC13">
            <w:pPr>
              <w:rPr>
                <w:rFonts w:hint="eastAsia" w:ascii="宋体" w:hAnsi="宋体" w:eastAsia="宋体" w:cs="宋体"/>
                <w:i w:val="0"/>
                <w:iCs w:val="0"/>
                <w:color w:val="000000"/>
                <w:sz w:val="22"/>
                <w:szCs w:val="22"/>
                <w:u w:val="none"/>
              </w:rPr>
            </w:pPr>
          </w:p>
        </w:tc>
      </w:tr>
      <w:tr w14:paraId="5A3E7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4895B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3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11C488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原有外墙批灰、打磨</w:t>
            </w:r>
          </w:p>
        </w:tc>
        <w:tc>
          <w:tcPr>
            <w:tcW w:w="327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B9A75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外墙腻子、打磨，人工及辅材</w:t>
            </w:r>
          </w:p>
        </w:tc>
        <w:tc>
          <w:tcPr>
            <w:tcW w:w="780"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1FB11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102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0A936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890</w:t>
            </w:r>
          </w:p>
        </w:tc>
        <w:tc>
          <w:tcPr>
            <w:tcW w:w="20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EE90B58">
            <w:pPr>
              <w:jc w:val="center"/>
              <w:rPr>
                <w:rFonts w:hint="eastAsia" w:ascii="宋体" w:hAnsi="宋体" w:eastAsia="宋体" w:cs="宋体"/>
                <w:i w:val="0"/>
                <w:iCs w:val="0"/>
                <w:color w:val="000000"/>
                <w:sz w:val="22"/>
                <w:szCs w:val="22"/>
                <w:u w:val="none"/>
              </w:rPr>
            </w:pPr>
          </w:p>
        </w:tc>
        <w:tc>
          <w:tcPr>
            <w:tcW w:w="186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3CCE6D9">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BBEE47D">
            <w:pPr>
              <w:rPr>
                <w:rFonts w:hint="eastAsia" w:ascii="宋体" w:hAnsi="宋体" w:eastAsia="宋体" w:cs="宋体"/>
                <w:i w:val="0"/>
                <w:iCs w:val="0"/>
                <w:color w:val="000000"/>
                <w:sz w:val="22"/>
                <w:szCs w:val="22"/>
                <w:u w:val="none"/>
              </w:rPr>
            </w:pPr>
          </w:p>
        </w:tc>
      </w:tr>
      <w:tr w14:paraId="13D71D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3222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3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4452CA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喷外墙漆</w:t>
            </w:r>
          </w:p>
        </w:tc>
        <w:tc>
          <w:tcPr>
            <w:tcW w:w="327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307953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喷外墙乳胶漆，人工及辅材</w:t>
            </w:r>
          </w:p>
        </w:tc>
        <w:tc>
          <w:tcPr>
            <w:tcW w:w="780"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5A5BAC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m2</w:t>
            </w:r>
          </w:p>
        </w:tc>
        <w:tc>
          <w:tcPr>
            <w:tcW w:w="102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0BD4B2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890</w:t>
            </w:r>
          </w:p>
        </w:tc>
        <w:tc>
          <w:tcPr>
            <w:tcW w:w="20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822AEB6">
            <w:pPr>
              <w:jc w:val="center"/>
              <w:rPr>
                <w:rFonts w:hint="eastAsia" w:ascii="宋体" w:hAnsi="宋体" w:eastAsia="宋体" w:cs="宋体"/>
                <w:i w:val="0"/>
                <w:iCs w:val="0"/>
                <w:color w:val="000000"/>
                <w:sz w:val="22"/>
                <w:szCs w:val="22"/>
                <w:u w:val="none"/>
              </w:rPr>
            </w:pPr>
          </w:p>
        </w:tc>
        <w:tc>
          <w:tcPr>
            <w:tcW w:w="186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4117A36">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757EA6B">
            <w:pPr>
              <w:rPr>
                <w:rFonts w:hint="eastAsia" w:ascii="宋体" w:hAnsi="宋体" w:eastAsia="宋体" w:cs="宋体"/>
                <w:i w:val="0"/>
                <w:iCs w:val="0"/>
                <w:color w:val="000000"/>
                <w:sz w:val="22"/>
                <w:szCs w:val="22"/>
                <w:u w:val="none"/>
              </w:rPr>
            </w:pPr>
          </w:p>
        </w:tc>
      </w:tr>
      <w:tr w14:paraId="62401A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3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546B9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3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8C029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高空车</w:t>
            </w:r>
          </w:p>
        </w:tc>
        <w:tc>
          <w:tcPr>
            <w:tcW w:w="327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55C2A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高空车费及人工</w:t>
            </w:r>
          </w:p>
        </w:tc>
        <w:tc>
          <w:tcPr>
            <w:tcW w:w="780" w:type="dxa"/>
            <w:tcBorders>
              <w:top w:val="single" w:color="800000" w:sz="4" w:space="0"/>
              <w:left w:val="single" w:color="800000" w:sz="4" w:space="0"/>
              <w:bottom w:val="single" w:color="800000" w:sz="4" w:space="0"/>
              <w:right w:val="single" w:color="800000" w:sz="4" w:space="0"/>
            </w:tcBorders>
            <w:shd w:val="clear" w:color="auto" w:fill="FFFFFF"/>
            <w:vAlign w:val="center"/>
          </w:tcPr>
          <w:p w14:paraId="4B40D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台班</w:t>
            </w:r>
          </w:p>
        </w:tc>
        <w:tc>
          <w:tcPr>
            <w:tcW w:w="102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5B31FE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2085"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2825C2E5">
            <w:pPr>
              <w:jc w:val="center"/>
              <w:rPr>
                <w:rFonts w:hint="eastAsia" w:ascii="宋体" w:hAnsi="宋体" w:eastAsia="宋体" w:cs="宋体"/>
                <w:i w:val="0"/>
                <w:iCs w:val="0"/>
                <w:color w:val="000000"/>
                <w:sz w:val="22"/>
                <w:szCs w:val="22"/>
                <w:u w:val="none"/>
              </w:rPr>
            </w:pPr>
          </w:p>
        </w:tc>
        <w:tc>
          <w:tcPr>
            <w:tcW w:w="186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7F437ABF">
            <w:pPr>
              <w:jc w:val="center"/>
              <w:rPr>
                <w:rFonts w:hint="eastAsia" w:ascii="宋体" w:hAnsi="宋体" w:eastAsia="宋体" w:cs="宋体"/>
                <w:i w:val="0"/>
                <w:iCs w:val="0"/>
                <w:color w:val="000000"/>
                <w:sz w:val="22"/>
                <w:szCs w:val="22"/>
                <w:u w:val="none"/>
              </w:rPr>
            </w:pPr>
          </w:p>
        </w:tc>
        <w:tc>
          <w:tcPr>
            <w:tcW w:w="2040" w:type="dxa"/>
            <w:tcBorders>
              <w:top w:val="single" w:color="000000" w:sz="4" w:space="0"/>
              <w:left w:val="single" w:color="000000" w:sz="4" w:space="0"/>
              <w:bottom w:val="single" w:color="000000" w:sz="4" w:space="0"/>
              <w:right w:val="single" w:color="000000" w:sz="4" w:space="0"/>
            </w:tcBorders>
            <w:shd w:val="clear" w:color="FFFFCC" w:fill="FFFFFF"/>
            <w:vAlign w:val="center"/>
          </w:tcPr>
          <w:p w14:paraId="1BC829E6">
            <w:pPr>
              <w:rPr>
                <w:rFonts w:hint="eastAsia" w:ascii="宋体" w:hAnsi="宋体" w:eastAsia="宋体" w:cs="宋体"/>
                <w:i w:val="0"/>
                <w:iCs w:val="0"/>
                <w:color w:val="000000"/>
                <w:sz w:val="22"/>
                <w:szCs w:val="22"/>
                <w:u w:val="none"/>
              </w:rPr>
            </w:pPr>
          </w:p>
        </w:tc>
      </w:tr>
      <w:tr w14:paraId="4580F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BC28AFB">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项目总价：</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元（上限价为：</w:t>
            </w:r>
            <w:r>
              <w:rPr>
                <w:rFonts w:hint="eastAsia" w:ascii="宋体" w:hAnsi="宋体" w:eastAsia="宋体" w:cs="宋体"/>
                <w:b/>
                <w:bCs/>
                <w:i w:val="0"/>
                <w:iCs w:val="0"/>
                <w:color w:val="000000"/>
                <w:kern w:val="0"/>
                <w:sz w:val="22"/>
                <w:szCs w:val="22"/>
                <w:u w:val="single"/>
                <w:lang w:val="en-US" w:eastAsia="zh-CN" w:bidi="ar"/>
              </w:rPr>
              <w:t>170000</w:t>
            </w:r>
            <w:r>
              <w:rPr>
                <w:rFonts w:hint="eastAsia" w:ascii="宋体" w:hAnsi="宋体" w:eastAsia="宋体" w:cs="宋体"/>
                <w:b/>
                <w:bCs/>
                <w:i w:val="0"/>
                <w:iCs w:val="0"/>
                <w:color w:val="000000"/>
                <w:kern w:val="0"/>
                <w:sz w:val="22"/>
                <w:szCs w:val="22"/>
                <w:u w:val="none"/>
                <w:lang w:val="en-US" w:eastAsia="zh-CN" w:bidi="ar"/>
              </w:rPr>
              <w:t>元，超出上限价为无效报价）。</w:t>
            </w:r>
          </w:p>
        </w:tc>
      </w:tr>
      <w:tr w14:paraId="1CC648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6BFA42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以上报价税率 ：</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 xml:space="preserve"> %  普通发票 </w:t>
            </w:r>
            <w:r>
              <w:rPr>
                <w:rFonts w:ascii="Wingdings" w:hAnsi="Wingdings" w:eastAsia="宋体" w:cs="Wingdings"/>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增值税专用发票 </w:t>
            </w:r>
            <w:r>
              <w:rPr>
                <w:rFonts w:ascii="Wingdings" w:hAnsi="Wingdings" w:eastAsia="宋体" w:cs="Wingdings"/>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 </w:t>
            </w:r>
            <w:r>
              <w:rPr>
                <w:rFonts w:ascii="Wingdings" w:hAnsi="Wingdings" w:eastAsia="宋体" w:cs="Wingdings"/>
                <w:b/>
                <w:bCs/>
                <w:i w:val="0"/>
                <w:iCs w:val="0"/>
                <w:color w:val="000000"/>
                <w:kern w:val="0"/>
                <w:sz w:val="22"/>
                <w:szCs w:val="22"/>
                <w:u w:val="none"/>
                <w:lang w:val="en-US" w:eastAsia="zh-CN" w:bidi="ar"/>
              </w:rPr>
              <w:t>¨</w:t>
            </w:r>
            <w:r>
              <w:rPr>
                <w:rFonts w:hint="eastAsia" w:ascii="宋体" w:hAnsi="宋体" w:eastAsia="宋体" w:cs="宋体"/>
                <w:b/>
                <w:bCs/>
                <w:i w:val="0"/>
                <w:iCs w:val="0"/>
                <w:color w:val="000000"/>
                <w:kern w:val="0"/>
                <w:sz w:val="22"/>
                <w:szCs w:val="22"/>
                <w:u w:val="none"/>
                <w:lang w:val="en-US" w:eastAsia="zh-CN" w:bidi="ar"/>
              </w:rPr>
              <w:t xml:space="preserve"> 内勾选发票类型）。</w:t>
            </w:r>
          </w:p>
        </w:tc>
      </w:tr>
      <w:tr w14:paraId="6D318D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DA6C9E8">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项目保修期：</w:t>
            </w:r>
            <w:r>
              <w:rPr>
                <w:rFonts w:hint="eastAsia" w:ascii="宋体" w:hAnsi="宋体" w:eastAsia="宋体" w:cs="宋体"/>
                <w:b/>
                <w:bCs/>
                <w:i w:val="0"/>
                <w:iCs w:val="0"/>
                <w:color w:val="000000"/>
                <w:kern w:val="0"/>
                <w:sz w:val="22"/>
                <w:szCs w:val="22"/>
                <w:u w:val="single"/>
                <w:lang w:val="en-US" w:eastAsia="zh-CN" w:bidi="ar"/>
              </w:rPr>
              <w:t xml:space="preserve">        </w:t>
            </w:r>
            <w:r>
              <w:rPr>
                <w:rFonts w:hint="eastAsia" w:ascii="宋体" w:hAnsi="宋体" w:eastAsia="宋体" w:cs="宋体"/>
                <w:b/>
                <w:bCs/>
                <w:i w:val="0"/>
                <w:iCs w:val="0"/>
                <w:color w:val="000000"/>
                <w:kern w:val="0"/>
                <w:sz w:val="22"/>
                <w:szCs w:val="22"/>
                <w:u w:val="none"/>
                <w:lang w:val="en-US" w:eastAsia="zh-CN" w:bidi="ar"/>
              </w:rPr>
              <w:t>年（不少于3年），工期</w:t>
            </w:r>
            <w:r>
              <w:rPr>
                <w:rFonts w:hint="eastAsia" w:ascii="宋体" w:hAnsi="宋体" w:eastAsia="宋体" w:cs="宋体"/>
                <w:b/>
                <w:bCs/>
                <w:i w:val="0"/>
                <w:iCs w:val="0"/>
                <w:color w:val="000000"/>
                <w:kern w:val="0"/>
                <w:sz w:val="22"/>
                <w:szCs w:val="22"/>
                <w:u w:val="single"/>
                <w:lang w:val="en-US" w:eastAsia="zh-CN" w:bidi="ar"/>
              </w:rPr>
              <w:t xml:space="preserve"> 15 </w:t>
            </w:r>
            <w:r>
              <w:rPr>
                <w:rFonts w:hint="eastAsia" w:ascii="宋体" w:hAnsi="宋体" w:eastAsia="宋体" w:cs="宋体"/>
                <w:b/>
                <w:bCs/>
                <w:i w:val="0"/>
                <w:iCs w:val="0"/>
                <w:color w:val="000000"/>
                <w:kern w:val="0"/>
                <w:sz w:val="22"/>
                <w:szCs w:val="22"/>
                <w:u w:val="none"/>
                <w:lang w:val="en-US" w:eastAsia="zh-CN" w:bidi="ar"/>
              </w:rPr>
              <w:t>天，报价人</w:t>
            </w:r>
            <w:r>
              <w:rPr>
                <w:rFonts w:hint="eastAsia" w:ascii="宋体" w:hAnsi="宋体" w:cs="宋体"/>
                <w:b/>
                <w:bCs/>
                <w:i w:val="0"/>
                <w:iCs w:val="0"/>
                <w:color w:val="000000"/>
                <w:kern w:val="0"/>
                <w:sz w:val="22"/>
                <w:szCs w:val="22"/>
                <w:u w:val="none"/>
                <w:lang w:val="en-US" w:eastAsia="zh-CN" w:bidi="ar"/>
              </w:rPr>
              <w:t>必须严格按照</w:t>
            </w:r>
            <w:r>
              <w:rPr>
                <w:rFonts w:hint="eastAsia" w:ascii="宋体" w:hAnsi="宋体" w:eastAsia="宋体" w:cs="宋体"/>
                <w:b/>
                <w:bCs/>
                <w:i w:val="0"/>
                <w:iCs w:val="0"/>
                <w:color w:val="000000"/>
                <w:kern w:val="0"/>
                <w:sz w:val="22"/>
                <w:szCs w:val="22"/>
                <w:u w:val="none"/>
                <w:lang w:val="en-US" w:eastAsia="zh-CN" w:bidi="ar"/>
              </w:rPr>
              <w:t>施工</w:t>
            </w:r>
            <w:r>
              <w:rPr>
                <w:rFonts w:hint="eastAsia" w:ascii="宋体" w:hAnsi="宋体" w:cs="宋体"/>
                <w:b/>
                <w:bCs/>
                <w:i w:val="0"/>
                <w:iCs w:val="0"/>
                <w:color w:val="000000"/>
                <w:kern w:val="0"/>
                <w:sz w:val="22"/>
                <w:szCs w:val="22"/>
                <w:u w:val="none"/>
                <w:lang w:val="en-US" w:eastAsia="zh-CN" w:bidi="ar"/>
              </w:rPr>
              <w:t>方案</w:t>
            </w:r>
            <w:r>
              <w:rPr>
                <w:rFonts w:hint="eastAsia" w:ascii="宋体" w:hAnsi="宋体" w:eastAsia="宋体" w:cs="宋体"/>
                <w:b/>
                <w:bCs/>
                <w:i w:val="0"/>
                <w:iCs w:val="0"/>
                <w:color w:val="000000"/>
                <w:kern w:val="0"/>
                <w:sz w:val="22"/>
                <w:szCs w:val="22"/>
                <w:u w:val="none"/>
                <w:lang w:val="en-US" w:eastAsia="zh-CN" w:bidi="ar"/>
              </w:rPr>
              <w:t>内容执行。</w:t>
            </w:r>
          </w:p>
        </w:tc>
      </w:tr>
      <w:tr w14:paraId="15CD8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ED85F7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备注：</w:t>
            </w:r>
          </w:p>
        </w:tc>
      </w:tr>
      <w:tr w14:paraId="04107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41B60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（1）需对施工现场地面进行保护，地面铺设PVE耐磨防护垫，垫与垫之间用专用粘贴胶带固定。施工位置须围蔽，并设有明确标志，防止闲人进入。高空作业须正确佩戴安全带、安全帽。</w:t>
            </w:r>
          </w:p>
        </w:tc>
      </w:tr>
      <w:tr w14:paraId="12869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2FA994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（2）现场施工垃圾由施工方负责清运处理，每天完工后施工现场须保持整洁。</w:t>
            </w:r>
          </w:p>
        </w:tc>
      </w:tr>
      <w:tr w14:paraId="5D0B9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08C493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（3）施工过程中，因施工方少报、漏报材料或人工费用，损坏酒店设备设施，由施工方负责。</w:t>
            </w:r>
          </w:p>
        </w:tc>
      </w:tr>
      <w:tr w14:paraId="78016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ED6E8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（4）以上工程完成后，按实际数量验收。</w:t>
            </w:r>
          </w:p>
        </w:tc>
      </w:tr>
      <w:tr w14:paraId="39C7F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2FF6D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（5）以上所报价格必须包含正规、合法的发票，所有工程项目报价必须包工包料。</w:t>
            </w:r>
          </w:p>
        </w:tc>
      </w:tr>
      <w:tr w14:paraId="40BD3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4070"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97B8F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（6）施工方须自备配电箱，所有施工用电设备均须在自备配电箱取电。</w:t>
            </w:r>
          </w:p>
        </w:tc>
      </w:tr>
    </w:tbl>
    <w:p w14:paraId="736BD062">
      <w:pPr>
        <w:keepNext w:val="0"/>
        <w:keepLines w:val="0"/>
        <w:pageBreakBefore w:val="0"/>
        <w:widowControl/>
        <w:kinsoku/>
        <w:wordWrap/>
        <w:overflowPunct/>
        <w:topLinePunct w:val="0"/>
        <w:autoSpaceDE/>
        <w:autoSpaceDN/>
        <w:bidi w:val="0"/>
        <w:adjustRightInd/>
        <w:snapToGrid/>
        <w:spacing w:line="360" w:lineRule="auto"/>
        <w:ind w:right="3150" w:rightChars="1500"/>
        <w:jc w:val="both"/>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3C7EA8BA">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6E3FB6B0">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6B05FE87">
      <w:pPr>
        <w:keepNext w:val="0"/>
        <w:keepLines w:val="0"/>
        <w:pageBreakBefore w:val="0"/>
        <w:widowControl/>
        <w:kinsoku/>
        <w:wordWrap/>
        <w:overflowPunct/>
        <w:topLinePunct w:val="0"/>
        <w:autoSpaceDE/>
        <w:autoSpaceDN/>
        <w:bidi w:val="0"/>
        <w:adjustRightInd/>
        <w:snapToGrid/>
        <w:spacing w:line="360" w:lineRule="auto"/>
        <w:ind w:right="3150" w:rightChars="1500"/>
        <w:jc w:val="right"/>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64F1343A">
      <w:pPr>
        <w:widowControl/>
        <w:spacing w:line="360" w:lineRule="auto"/>
        <w:jc w:val="left"/>
        <w:rPr>
          <w:rFonts w:ascii="Times New Roman" w:hAnsi="Times New Roman"/>
          <w:b/>
          <w:bCs/>
          <w:kern w:val="0"/>
          <w:sz w:val="28"/>
          <w:szCs w:val="28"/>
        </w:rPr>
        <w:sectPr>
          <w:pgSz w:w="16838" w:h="11906" w:orient="landscape"/>
          <w:pgMar w:top="1080" w:right="1440" w:bottom="1080" w:left="144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0DE56A35">
      <w:pPr>
        <w:pStyle w:val="3"/>
        <w:keepNext w:val="0"/>
        <w:keepLines w:val="0"/>
        <w:pageBreakBefore w:val="0"/>
        <w:widowControl/>
        <w:kinsoku/>
        <w:wordWrap/>
        <w:overflowPunct/>
        <w:topLinePunct w:val="0"/>
        <w:autoSpaceDE/>
        <w:autoSpaceDN/>
        <w:bidi w:val="0"/>
        <w:adjustRightInd/>
        <w:snapToGrid/>
        <w:spacing w:line="360" w:lineRule="auto"/>
        <w:ind w:left="0"/>
        <w:jc w:val="both"/>
        <w:textAlignment w:val="auto"/>
        <w:rPr>
          <w:rFonts w:hint="eastAsia" w:ascii="宋体" w:hAnsi="宋体" w:eastAsia="宋体" w:cs="宋体"/>
          <w:b/>
          <w:bCs/>
          <w:kern w:val="2"/>
          <w:sz w:val="32"/>
          <w:szCs w:val="32"/>
        </w:rPr>
      </w:pPr>
      <w:r>
        <w:rPr>
          <w:rFonts w:hint="eastAsia" w:ascii="宋体" w:hAnsi="宋体" w:eastAsia="宋体" w:cs="宋体"/>
          <w:b/>
          <w:bCs/>
          <w:kern w:val="2"/>
          <w:sz w:val="32"/>
          <w:szCs w:val="32"/>
        </w:rPr>
        <w:t>附件3：</w:t>
      </w:r>
    </w:p>
    <w:p w14:paraId="255B1855">
      <w:pPr>
        <w:pStyle w:val="3"/>
        <w:ind w:left="0"/>
        <w:jc w:val="center"/>
        <w:rPr>
          <w:rFonts w:hint="eastAsia" w:ascii="宋体" w:hAnsi="宋体" w:eastAsia="宋体" w:cs="宋体"/>
          <w:b/>
          <w:bCs/>
          <w:sz w:val="32"/>
          <w:szCs w:val="32"/>
        </w:rPr>
      </w:pPr>
      <w:r>
        <w:rPr>
          <w:rFonts w:hint="eastAsia" w:ascii="宋体" w:hAnsi="宋体" w:eastAsia="宋体" w:cs="宋体"/>
          <w:b/>
          <w:bCs/>
          <w:sz w:val="32"/>
          <w:szCs w:val="32"/>
        </w:rPr>
        <w:t>法定代表</w:t>
      </w:r>
      <w:r>
        <w:rPr>
          <w:rFonts w:hint="eastAsia" w:ascii="宋体" w:hAnsi="宋体" w:cs="宋体"/>
          <w:b/>
          <w:bCs/>
          <w:sz w:val="32"/>
          <w:szCs w:val="32"/>
          <w:lang w:val="en-US" w:eastAsia="zh-CN"/>
        </w:rPr>
        <w:t>人</w:t>
      </w:r>
      <w:r>
        <w:rPr>
          <w:rFonts w:hint="eastAsia" w:ascii="宋体" w:hAnsi="宋体" w:eastAsia="宋体" w:cs="宋体"/>
          <w:b/>
          <w:bCs/>
          <w:sz w:val="32"/>
          <w:szCs w:val="32"/>
        </w:rPr>
        <w:t>授权委托书</w:t>
      </w:r>
    </w:p>
    <w:p w14:paraId="25847DD7">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总公司适用</w:t>
      </w:r>
      <w:r>
        <w:rPr>
          <w:rFonts w:hint="eastAsia" w:ascii="宋体" w:hAnsi="宋体" w:cs="宋体"/>
          <w:b/>
          <w:bCs/>
          <w:sz w:val="32"/>
          <w:szCs w:val="32"/>
          <w:lang w:eastAsia="zh-CN"/>
        </w:rPr>
        <w:t>）</w:t>
      </w:r>
    </w:p>
    <w:p w14:paraId="59BB2B18">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eastAsia="宋体"/>
          <w:color w:val="auto"/>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lang w:eastAsia="zh-CN"/>
        </w:rPr>
        <w:t>中山富华酒店管理有限公司</w:t>
      </w:r>
    </w:p>
    <w:p w14:paraId="035C4A8C">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富华酒店知己酒吧楼后外墙改造项目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4425BDF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（加盖公章）     </w:t>
      </w:r>
    </w:p>
    <w:p w14:paraId="18DF56A7">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r>
        <w:rPr>
          <w:rFonts w:hint="eastAsia" w:ascii="Times New Roman" w:hAnsi="Times New Roman"/>
          <w:kern w:val="0"/>
          <w:sz w:val="22"/>
          <w:szCs w:val="22"/>
        </w:rPr>
        <w:t xml:space="preserve">法定代表人：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w:t>
      </w:r>
      <w:r>
        <w:rPr>
          <w:rFonts w:hint="eastAsia" w:ascii="Times New Roman" w:hAnsi="Times New Roman"/>
          <w:kern w:val="0"/>
          <w:sz w:val="22"/>
          <w:szCs w:val="22"/>
          <w:lang w:val="en-US" w:eastAsia="zh-CN"/>
        </w:rPr>
        <w:t xml:space="preserve"> </w:t>
      </w:r>
      <w:r>
        <w:rPr>
          <w:rFonts w:hint="eastAsia" w:ascii="Times New Roman" w:hAnsi="Times New Roman"/>
          <w:kern w:val="0"/>
          <w:sz w:val="22"/>
          <w:szCs w:val="22"/>
        </w:rPr>
        <w:t xml:space="preserve"> （签名或盖私章）</w:t>
      </w:r>
    </w:p>
    <w:p w14:paraId="33CD422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CA7977B">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1545F2EF">
      <w:pPr>
        <w:widowControl/>
        <w:spacing w:line="360" w:lineRule="auto"/>
        <w:ind w:firstLine="420"/>
        <w:jc w:val="left"/>
        <w:rPr>
          <w:rFonts w:ascii="Times New Roman" w:hAnsi="Times New Roman"/>
          <w:b/>
          <w:bCs/>
          <w:kern w:val="0"/>
          <w:sz w:val="28"/>
          <w:szCs w:val="28"/>
        </w:rPr>
      </w:pPr>
    </w:p>
    <w:tbl>
      <w:tblPr>
        <w:tblStyle w:val="16"/>
        <w:tblpPr w:leftFromText="180" w:rightFromText="180" w:vertAnchor="text" w:horzAnchor="page" w:tblpX="1122" w:tblpY="163"/>
        <w:tblOverlap w:val="never"/>
        <w:tblW w:w="9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15"/>
        <w:gridCol w:w="4680"/>
      </w:tblGrid>
      <w:tr w14:paraId="5E728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1" w:hRule="atLeast"/>
        </w:trPr>
        <w:tc>
          <w:tcPr>
            <w:tcW w:w="5115" w:type="dxa"/>
            <w:vAlign w:val="center"/>
          </w:tcPr>
          <w:p w14:paraId="74153192">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55981B68">
            <w:pPr>
              <w:widowControl/>
              <w:spacing w:line="360" w:lineRule="auto"/>
              <w:jc w:val="center"/>
              <w:rPr>
                <w:rFonts w:ascii="Times New Roman" w:hAnsi="Times New Roman"/>
                <w:b/>
                <w:bCs/>
                <w:kern w:val="0"/>
                <w:sz w:val="28"/>
                <w:szCs w:val="28"/>
                <w:vertAlign w:val="baseline"/>
              </w:rPr>
            </w:pPr>
          </w:p>
        </w:tc>
        <w:tc>
          <w:tcPr>
            <w:tcW w:w="4680" w:type="dxa"/>
            <w:vAlign w:val="center"/>
          </w:tcPr>
          <w:p w14:paraId="4E215273">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764A23FC">
            <w:pPr>
              <w:widowControl/>
              <w:spacing w:line="360" w:lineRule="auto"/>
              <w:jc w:val="center"/>
              <w:rPr>
                <w:rFonts w:ascii="Times New Roman" w:hAnsi="Times New Roman"/>
                <w:b/>
                <w:bCs/>
                <w:kern w:val="0"/>
                <w:sz w:val="28"/>
                <w:szCs w:val="28"/>
                <w:vertAlign w:val="baseline"/>
              </w:rPr>
            </w:pPr>
          </w:p>
        </w:tc>
      </w:tr>
    </w:tbl>
    <w:p w14:paraId="4F5A5633">
      <w:pPr>
        <w:pStyle w:val="3"/>
        <w:ind w:left="0"/>
        <w:jc w:val="center"/>
        <w:rPr>
          <w:rFonts w:hint="eastAsia" w:ascii="宋体" w:hAnsi="宋体" w:cs="宋体"/>
          <w:b/>
          <w:bCs/>
          <w:sz w:val="32"/>
          <w:szCs w:val="32"/>
          <w:lang w:val="en-US" w:eastAsia="zh-CN"/>
        </w:rPr>
      </w:pPr>
    </w:p>
    <w:p w14:paraId="69571651">
      <w:pPr>
        <w:pStyle w:val="3"/>
        <w:ind w:left="0"/>
        <w:jc w:val="center"/>
        <w:rPr>
          <w:rFonts w:hint="eastAsia" w:ascii="宋体" w:hAnsi="宋体" w:cs="宋体"/>
          <w:b/>
          <w:bCs/>
          <w:sz w:val="32"/>
          <w:szCs w:val="32"/>
          <w:lang w:val="en-US" w:eastAsia="zh-CN"/>
        </w:rPr>
      </w:pPr>
    </w:p>
    <w:p w14:paraId="332913E9">
      <w:pPr>
        <w:pStyle w:val="3"/>
        <w:ind w:left="0"/>
        <w:jc w:val="center"/>
        <w:rPr>
          <w:rFonts w:hint="eastAsia" w:ascii="宋体" w:hAnsi="宋体" w:cs="宋体"/>
          <w:b/>
          <w:bCs/>
          <w:sz w:val="32"/>
          <w:szCs w:val="32"/>
          <w:lang w:val="en-US" w:eastAsia="zh-CN"/>
        </w:rPr>
      </w:pPr>
    </w:p>
    <w:p w14:paraId="5F099EF2">
      <w:pPr>
        <w:pStyle w:val="3"/>
        <w:ind w:left="0"/>
        <w:jc w:val="center"/>
        <w:rPr>
          <w:rFonts w:hint="eastAsia" w:ascii="宋体" w:hAnsi="宋体" w:cs="宋体"/>
          <w:b/>
          <w:bCs/>
          <w:sz w:val="32"/>
          <w:szCs w:val="32"/>
          <w:lang w:val="en-US" w:eastAsia="zh-CN"/>
        </w:rPr>
      </w:pPr>
    </w:p>
    <w:p w14:paraId="71DE9FEC">
      <w:pPr>
        <w:pStyle w:val="3"/>
        <w:ind w:left="0"/>
        <w:jc w:val="center"/>
        <w:rPr>
          <w:rFonts w:hint="eastAsia" w:ascii="宋体" w:hAnsi="宋体" w:cs="宋体"/>
          <w:b/>
          <w:bCs/>
          <w:sz w:val="32"/>
          <w:szCs w:val="32"/>
          <w:lang w:val="en-US" w:eastAsia="zh-CN"/>
        </w:rPr>
      </w:pPr>
    </w:p>
    <w:p w14:paraId="45CD6D79">
      <w:pPr>
        <w:pStyle w:val="3"/>
        <w:ind w:left="0"/>
        <w:jc w:val="center"/>
        <w:rPr>
          <w:rFonts w:hint="eastAsia" w:ascii="宋体" w:hAnsi="宋体" w:cs="宋体"/>
          <w:b/>
          <w:bCs/>
          <w:sz w:val="32"/>
          <w:szCs w:val="32"/>
          <w:lang w:val="en-US" w:eastAsia="zh-CN"/>
        </w:rPr>
      </w:pPr>
    </w:p>
    <w:p w14:paraId="47A2B0D8">
      <w:pPr>
        <w:pStyle w:val="3"/>
        <w:ind w:left="0"/>
        <w:jc w:val="center"/>
        <w:rPr>
          <w:rFonts w:hint="eastAsia" w:ascii="宋体" w:hAnsi="宋体" w:eastAsia="宋体" w:cs="宋体"/>
          <w:b/>
          <w:bCs/>
          <w:sz w:val="32"/>
          <w:szCs w:val="32"/>
        </w:rPr>
      </w:pPr>
      <w:r>
        <w:rPr>
          <w:rFonts w:hint="eastAsia" w:ascii="宋体" w:hAnsi="宋体" w:cs="宋体"/>
          <w:b/>
          <w:bCs/>
          <w:sz w:val="32"/>
          <w:szCs w:val="32"/>
          <w:lang w:val="en-US" w:eastAsia="zh-CN"/>
        </w:rPr>
        <w:t>分公司负责人</w:t>
      </w:r>
      <w:r>
        <w:rPr>
          <w:rFonts w:hint="eastAsia" w:ascii="宋体" w:hAnsi="宋体" w:eastAsia="宋体" w:cs="宋体"/>
          <w:b/>
          <w:bCs/>
          <w:sz w:val="32"/>
          <w:szCs w:val="32"/>
        </w:rPr>
        <w:t>授权委托书</w:t>
      </w:r>
    </w:p>
    <w:p w14:paraId="14133304">
      <w:pPr>
        <w:pStyle w:val="3"/>
        <w:ind w:left="0"/>
        <w:jc w:val="center"/>
        <w:rPr>
          <w:rFonts w:hint="eastAsia" w:ascii="宋体" w:hAnsi="宋体" w:eastAsia="宋体" w:cs="宋体"/>
          <w:b/>
          <w:bCs/>
          <w:sz w:val="32"/>
          <w:szCs w:val="32"/>
          <w:lang w:eastAsia="zh-CN"/>
        </w:rPr>
      </w:pPr>
      <w:r>
        <w:rPr>
          <w:rFonts w:hint="eastAsia" w:ascii="宋体" w:hAnsi="宋体" w:cs="宋体"/>
          <w:b/>
          <w:bCs/>
          <w:sz w:val="32"/>
          <w:szCs w:val="32"/>
          <w:lang w:eastAsia="zh-CN"/>
        </w:rPr>
        <w:t>（</w:t>
      </w:r>
      <w:r>
        <w:rPr>
          <w:rFonts w:hint="eastAsia" w:ascii="宋体" w:hAnsi="宋体" w:cs="宋体"/>
          <w:b/>
          <w:bCs/>
          <w:sz w:val="32"/>
          <w:szCs w:val="32"/>
          <w:lang w:val="en-US" w:eastAsia="zh-CN"/>
        </w:rPr>
        <w:t>分公司适用</w:t>
      </w:r>
      <w:r>
        <w:rPr>
          <w:rFonts w:hint="eastAsia" w:ascii="宋体" w:hAnsi="宋体" w:cs="宋体"/>
          <w:b/>
          <w:bCs/>
          <w:sz w:val="32"/>
          <w:szCs w:val="32"/>
          <w:lang w:eastAsia="zh-CN"/>
        </w:rPr>
        <w:t>）</w:t>
      </w:r>
    </w:p>
    <w:p w14:paraId="7B37E22C">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eastAsia="宋体"/>
          <w:kern w:val="0"/>
          <w:sz w:val="22"/>
          <w:szCs w:val="22"/>
          <w:lang w:val="en-US" w:eastAsia="zh-CN"/>
        </w:rPr>
      </w:pPr>
      <w:r>
        <w:rPr>
          <w:rFonts w:hint="eastAsia" w:ascii="Times New Roman" w:hAnsi="Times New Roman"/>
          <w:kern w:val="0"/>
          <w:sz w:val="22"/>
          <w:szCs w:val="22"/>
        </w:rPr>
        <w:t>致：</w:t>
      </w:r>
      <w:r>
        <w:rPr>
          <w:rFonts w:hint="eastAsia" w:ascii="宋体" w:hAnsi="Times New Roman"/>
          <w:b w:val="0"/>
          <w:bCs w:val="0"/>
          <w:kern w:val="0"/>
          <w:sz w:val="22"/>
          <w:szCs w:val="22"/>
          <w:u w:val="none"/>
          <w:lang w:eastAsia="zh-CN"/>
        </w:rPr>
        <w:t>中山富华酒店管理有限公司</w:t>
      </w:r>
    </w:p>
    <w:p w14:paraId="6B261498">
      <w:pPr>
        <w:keepNext w:val="0"/>
        <w:keepLines w:val="0"/>
        <w:pageBreakBefore w:val="0"/>
        <w:widowControl/>
        <w:kinsoku/>
        <w:wordWrap/>
        <w:overflowPunct/>
        <w:topLinePunct w:val="0"/>
        <w:autoSpaceDE/>
        <w:autoSpaceDN/>
        <w:bidi w:val="0"/>
        <w:adjustRightInd/>
        <w:snapToGrid/>
        <w:spacing w:line="480" w:lineRule="auto"/>
        <w:ind w:firstLine="440" w:firstLineChars="200"/>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rPr>
        <w:t>兹授权</w:t>
      </w:r>
      <w:r>
        <w:rPr>
          <w:rFonts w:hint="eastAsia" w:ascii="Times New Roman" w:hAnsi="Times New Roman"/>
          <w:color w:val="auto"/>
          <w:kern w:val="0"/>
          <w:sz w:val="22"/>
          <w:szCs w:val="22"/>
          <w:u w:val="single"/>
          <w:lang w:val="en-US" w:eastAsia="zh-CN"/>
        </w:rPr>
        <w:t xml:space="preserve">          </w:t>
      </w:r>
      <w:r>
        <w:rPr>
          <w:rFonts w:hint="eastAsia" w:ascii="Times New Roman" w:hAnsi="Times New Roman"/>
          <w:color w:val="auto"/>
          <w:kern w:val="0"/>
          <w:sz w:val="22"/>
          <w:szCs w:val="22"/>
        </w:rPr>
        <w:t>同志，为我</w:t>
      </w:r>
      <w:r>
        <w:rPr>
          <w:rFonts w:hint="eastAsia" w:ascii="Times New Roman" w:hAnsi="Times New Roman"/>
          <w:color w:val="auto"/>
          <w:kern w:val="0"/>
          <w:sz w:val="22"/>
          <w:szCs w:val="22"/>
          <w:lang w:val="en-US" w:eastAsia="zh-CN"/>
        </w:rPr>
        <w:t>司</w:t>
      </w:r>
      <w:r>
        <w:rPr>
          <w:rFonts w:hint="eastAsia" w:ascii="Times New Roman" w:hAnsi="Times New Roman"/>
          <w:color w:val="auto"/>
          <w:kern w:val="0"/>
          <w:sz w:val="22"/>
          <w:szCs w:val="22"/>
        </w:rPr>
        <w:t>参加</w:t>
      </w:r>
      <w:r>
        <w:rPr>
          <w:rFonts w:hint="eastAsia" w:ascii="Times New Roman" w:hAnsi="Times New Roman"/>
          <w:b/>
          <w:bCs/>
          <w:color w:val="auto"/>
          <w:kern w:val="0"/>
          <w:sz w:val="22"/>
          <w:szCs w:val="22"/>
          <w:u w:val="single"/>
          <w:lang w:val="en-US" w:eastAsia="zh-CN"/>
        </w:rPr>
        <w:t xml:space="preserve"> 富华酒店知己酒吧楼后外墙改造项目</w:t>
      </w:r>
      <w:r>
        <w:rPr>
          <w:rFonts w:hint="eastAsia" w:ascii="宋体" w:hAnsi="宋体" w:cs="宋体"/>
          <w:b/>
          <w:bCs/>
          <w:color w:val="auto"/>
          <w:sz w:val="22"/>
          <w:szCs w:val="22"/>
          <w:u w:val="single"/>
          <w:lang w:val="en-US" w:eastAsia="zh-CN"/>
        </w:rPr>
        <w:t xml:space="preserve"> </w:t>
      </w:r>
      <w:r>
        <w:rPr>
          <w:rFonts w:hint="eastAsia" w:ascii="宋体" w:hAnsi="宋体" w:cs="宋体"/>
          <w:bCs/>
          <w:color w:val="auto"/>
          <w:sz w:val="22"/>
          <w:szCs w:val="22"/>
        </w:rPr>
        <w:t>的</w:t>
      </w:r>
      <w:r>
        <w:rPr>
          <w:rFonts w:hint="eastAsia" w:ascii="Times New Roman" w:hAnsi="Times New Roman"/>
          <w:color w:val="auto"/>
          <w:kern w:val="0"/>
          <w:sz w:val="22"/>
          <w:szCs w:val="22"/>
          <w:lang w:val="en-US" w:eastAsia="zh-CN"/>
        </w:rPr>
        <w:t>响应</w:t>
      </w:r>
      <w:r>
        <w:rPr>
          <w:rFonts w:hint="eastAsia" w:ascii="Times New Roman" w:hAnsi="Times New Roman"/>
          <w:color w:val="auto"/>
          <w:kern w:val="0"/>
          <w:sz w:val="22"/>
          <w:szCs w:val="22"/>
        </w:rPr>
        <w:t>代理人，其权限是：</w:t>
      </w:r>
      <w:r>
        <w:rPr>
          <w:rFonts w:hint="eastAsia" w:ascii="Times New Roman" w:hAnsi="Times New Roman"/>
          <w:b/>
          <w:bCs/>
          <w:color w:val="auto"/>
          <w:kern w:val="0"/>
          <w:sz w:val="22"/>
          <w:szCs w:val="22"/>
          <w:u w:val="single"/>
        </w:rPr>
        <w:t>全权代表本公司参与上述项目的报价，负责提供与签署确认一切文书资料，以及向贵</w:t>
      </w:r>
      <w:r>
        <w:rPr>
          <w:rFonts w:hint="eastAsia" w:ascii="Times New Roman" w:hAnsi="Times New Roman"/>
          <w:b/>
          <w:bCs/>
          <w:color w:val="auto"/>
          <w:kern w:val="0"/>
          <w:sz w:val="22"/>
          <w:szCs w:val="22"/>
          <w:u w:val="single"/>
          <w:lang w:val="en-US" w:eastAsia="zh-CN"/>
        </w:rPr>
        <w:t>司</w:t>
      </w:r>
      <w:r>
        <w:rPr>
          <w:rFonts w:hint="eastAsia" w:ascii="Times New Roman" w:hAnsi="Times New Roman"/>
          <w:b/>
          <w:bCs/>
          <w:color w:val="auto"/>
          <w:kern w:val="0"/>
          <w:sz w:val="22"/>
          <w:szCs w:val="22"/>
          <w:u w:val="single"/>
        </w:rPr>
        <w:t>递交的任何补充承诺</w:t>
      </w:r>
      <w:r>
        <w:rPr>
          <w:rFonts w:hint="eastAsia" w:ascii="Times New Roman" w:hAnsi="Times New Roman"/>
          <w:color w:val="auto"/>
          <w:kern w:val="0"/>
          <w:sz w:val="22"/>
          <w:szCs w:val="22"/>
        </w:rPr>
        <w:t>。</w:t>
      </w:r>
    </w:p>
    <w:p w14:paraId="24A2C7F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供应商名称</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（加盖公章）     </w:t>
      </w:r>
    </w:p>
    <w:p w14:paraId="7CEC9C2D">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color w:val="auto"/>
          <w:kern w:val="0"/>
          <w:sz w:val="22"/>
          <w:szCs w:val="22"/>
        </w:rPr>
      </w:pPr>
      <w:r>
        <w:rPr>
          <w:rFonts w:hint="eastAsia" w:ascii="Times New Roman" w:hAnsi="Times New Roman"/>
          <w:color w:val="auto"/>
          <w:kern w:val="0"/>
          <w:sz w:val="22"/>
          <w:szCs w:val="22"/>
          <w:lang w:val="en-US" w:eastAsia="zh-CN"/>
        </w:rPr>
        <w:t>负  责  人</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w:t>
      </w:r>
      <w:r>
        <w:rPr>
          <w:rFonts w:hint="eastAsia" w:ascii="Times New Roman" w:hAnsi="Times New Roman"/>
          <w:color w:val="auto"/>
          <w:kern w:val="0"/>
          <w:sz w:val="22"/>
          <w:szCs w:val="22"/>
          <w:lang w:val="en-US" w:eastAsia="zh-CN"/>
        </w:rPr>
        <w:t xml:space="preserve"> </w:t>
      </w:r>
      <w:r>
        <w:rPr>
          <w:rFonts w:hint="eastAsia" w:ascii="Times New Roman" w:hAnsi="Times New Roman"/>
          <w:color w:val="auto"/>
          <w:kern w:val="0"/>
          <w:sz w:val="22"/>
          <w:szCs w:val="22"/>
        </w:rPr>
        <w:t xml:space="preserve"> （签名或盖私章）</w:t>
      </w:r>
    </w:p>
    <w:p w14:paraId="48CEC999">
      <w:pPr>
        <w:keepNext w:val="0"/>
        <w:keepLines w:val="0"/>
        <w:pageBreakBefore w:val="0"/>
        <w:widowControl/>
        <w:kinsoku/>
        <w:wordWrap/>
        <w:overflowPunct/>
        <w:topLinePunct w:val="0"/>
        <w:autoSpaceDE/>
        <w:autoSpaceDN/>
        <w:bidi w:val="0"/>
        <w:adjustRightInd/>
        <w:snapToGrid/>
        <w:spacing w:line="480" w:lineRule="auto"/>
        <w:jc w:val="left"/>
        <w:textAlignment w:val="auto"/>
        <w:rPr>
          <w:rFonts w:hint="eastAsia" w:ascii="Times New Roman" w:hAnsi="Times New Roman"/>
          <w:kern w:val="0"/>
          <w:sz w:val="22"/>
          <w:szCs w:val="22"/>
        </w:rPr>
      </w:pPr>
      <w:r>
        <w:rPr>
          <w:rFonts w:hint="eastAsia" w:ascii="Times New Roman" w:hAnsi="Times New Roman"/>
          <w:kern w:val="0"/>
          <w:sz w:val="22"/>
          <w:szCs w:val="22"/>
        </w:rPr>
        <w:t>有效期限：</w:t>
      </w:r>
      <w:r>
        <w:rPr>
          <w:rFonts w:hint="eastAsia" w:ascii="Times New Roman" w:hAnsi="Times New Roman"/>
          <w:kern w:val="0"/>
          <w:sz w:val="22"/>
          <w:szCs w:val="22"/>
          <w:lang w:val="en-US" w:eastAsia="zh-CN"/>
        </w:rPr>
        <w:t>从回执确认参加本项目之日起90天内有效。</w:t>
      </w:r>
      <w:r>
        <w:rPr>
          <w:rFonts w:hint="eastAsia" w:ascii="Times New Roman" w:hAnsi="Times New Roman"/>
          <w:kern w:val="0"/>
          <w:sz w:val="22"/>
          <w:szCs w:val="22"/>
        </w:rPr>
        <w:t xml:space="preserve">       </w:t>
      </w:r>
    </w:p>
    <w:p w14:paraId="58868C04">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rPr>
      </w:pPr>
    </w:p>
    <w:p w14:paraId="03B72270">
      <w:pPr>
        <w:keepNext w:val="0"/>
        <w:keepLines w:val="0"/>
        <w:pageBreakBefore w:val="0"/>
        <w:widowControl/>
        <w:kinsoku/>
        <w:wordWrap/>
        <w:overflowPunct/>
        <w:topLinePunct w:val="0"/>
        <w:autoSpaceDE/>
        <w:autoSpaceDN/>
        <w:bidi w:val="0"/>
        <w:adjustRightInd/>
        <w:snapToGrid/>
        <w:spacing w:line="480" w:lineRule="auto"/>
        <w:jc w:val="left"/>
        <w:textAlignment w:val="auto"/>
        <w:rPr>
          <w:rFonts w:ascii="Times New Roman" w:hAnsi="Times New Roman"/>
          <w:kern w:val="0"/>
          <w:sz w:val="22"/>
          <w:szCs w:val="22"/>
          <w:u w:val="single"/>
        </w:rPr>
      </w:pPr>
      <w:r>
        <w:rPr>
          <w:rFonts w:hint="eastAsia" w:ascii="Times New Roman" w:hAnsi="Times New Roman"/>
          <w:kern w:val="0"/>
          <w:sz w:val="22"/>
          <w:szCs w:val="22"/>
        </w:rPr>
        <w:t>附：</w:t>
      </w:r>
      <w:r>
        <w:rPr>
          <w:rFonts w:hint="eastAsia" w:ascii="Times New Roman" w:hAnsi="Times New Roman"/>
          <w:kern w:val="0"/>
          <w:sz w:val="22"/>
          <w:szCs w:val="22"/>
          <w:lang w:val="en-US" w:eastAsia="zh-CN"/>
        </w:rPr>
        <w:t>被授权代表人</w:t>
      </w:r>
      <w:r>
        <w:rPr>
          <w:rFonts w:hint="eastAsia" w:ascii="Times New Roman" w:hAnsi="Times New Roman"/>
          <w:kern w:val="0"/>
          <w:sz w:val="22"/>
          <w:szCs w:val="22"/>
        </w:rPr>
        <w:t>身份证号码：</w:t>
      </w:r>
      <w:r>
        <w:rPr>
          <w:rFonts w:hint="eastAsia" w:ascii="Times New Roman" w:hAnsi="Times New Roman"/>
          <w:kern w:val="0"/>
          <w:sz w:val="22"/>
          <w:szCs w:val="22"/>
          <w:u w:val="single"/>
          <w:lang w:val="en-US" w:eastAsia="zh-CN"/>
        </w:rPr>
        <w:t xml:space="preserve">          </w:t>
      </w:r>
      <w:r>
        <w:rPr>
          <w:rFonts w:hint="eastAsia" w:ascii="Times New Roman" w:hAnsi="Times New Roman"/>
          <w:kern w:val="0"/>
          <w:sz w:val="22"/>
          <w:szCs w:val="22"/>
        </w:rPr>
        <w:t>联系电话：</w:t>
      </w:r>
      <w:r>
        <w:rPr>
          <w:rFonts w:hint="eastAsia" w:ascii="Times New Roman" w:hAnsi="Times New Roman"/>
          <w:kern w:val="0"/>
          <w:sz w:val="22"/>
          <w:szCs w:val="22"/>
          <w:u w:val="single"/>
          <w:lang w:val="en-US" w:eastAsia="zh-CN"/>
        </w:rPr>
        <w:t xml:space="preserve">                      </w:t>
      </w:r>
    </w:p>
    <w:p w14:paraId="28411520">
      <w:pPr>
        <w:widowControl/>
        <w:spacing w:line="360" w:lineRule="auto"/>
        <w:ind w:firstLine="420"/>
        <w:jc w:val="left"/>
        <w:rPr>
          <w:rFonts w:ascii="Times New Roman" w:hAnsi="Times New Roman"/>
          <w:b/>
          <w:bCs/>
          <w:kern w:val="0"/>
          <w:sz w:val="28"/>
          <w:szCs w:val="28"/>
        </w:rPr>
      </w:pPr>
    </w:p>
    <w:tbl>
      <w:tblPr>
        <w:tblStyle w:val="16"/>
        <w:tblW w:w="99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90"/>
        <w:gridCol w:w="4990"/>
      </w:tblGrid>
      <w:tr w14:paraId="2A308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1" w:hRule="atLeast"/>
        </w:trPr>
        <w:tc>
          <w:tcPr>
            <w:tcW w:w="4990" w:type="dxa"/>
            <w:vAlign w:val="center"/>
          </w:tcPr>
          <w:p w14:paraId="3593DA80">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被授权代表身份证复印件（正面）</w:t>
            </w:r>
          </w:p>
          <w:p w14:paraId="0511FCD6">
            <w:pPr>
              <w:widowControl/>
              <w:spacing w:line="360" w:lineRule="auto"/>
              <w:jc w:val="center"/>
              <w:rPr>
                <w:rFonts w:ascii="Times New Roman" w:hAnsi="Times New Roman"/>
                <w:b/>
                <w:bCs/>
                <w:kern w:val="0"/>
                <w:sz w:val="28"/>
                <w:szCs w:val="28"/>
                <w:vertAlign w:val="baseline"/>
              </w:rPr>
            </w:pPr>
          </w:p>
        </w:tc>
        <w:tc>
          <w:tcPr>
            <w:tcW w:w="4990" w:type="dxa"/>
            <w:vAlign w:val="center"/>
          </w:tcPr>
          <w:p w14:paraId="560D7766">
            <w:pPr>
              <w:widowControl/>
              <w:jc w:val="center"/>
              <w:rPr>
                <w:rFonts w:ascii="Times New Roman" w:hAnsi="Times New Roman"/>
                <w:color w:val="auto"/>
                <w:kern w:val="0"/>
                <w:sz w:val="22"/>
                <w:szCs w:val="22"/>
              </w:rPr>
            </w:pPr>
            <w:r>
              <w:rPr>
                <w:rFonts w:hint="eastAsia" w:ascii="Times New Roman" w:hAnsi="宋体"/>
                <w:color w:val="auto"/>
                <w:kern w:val="0"/>
                <w:sz w:val="22"/>
                <w:szCs w:val="22"/>
              </w:rPr>
              <w:t>被授权代表身份证复印件（反面）</w:t>
            </w:r>
          </w:p>
          <w:p w14:paraId="266B13DD">
            <w:pPr>
              <w:widowControl/>
              <w:spacing w:line="360" w:lineRule="auto"/>
              <w:jc w:val="center"/>
              <w:rPr>
                <w:rFonts w:ascii="Times New Roman" w:hAnsi="Times New Roman"/>
                <w:b/>
                <w:bCs/>
                <w:kern w:val="0"/>
                <w:sz w:val="28"/>
                <w:szCs w:val="28"/>
                <w:vertAlign w:val="baseline"/>
              </w:rPr>
            </w:pPr>
          </w:p>
        </w:tc>
      </w:tr>
    </w:tbl>
    <w:p w14:paraId="11810AD2">
      <w:pPr>
        <w:widowControl/>
        <w:spacing w:line="360" w:lineRule="auto"/>
        <w:ind w:firstLine="420"/>
        <w:jc w:val="left"/>
        <w:rPr>
          <w:rFonts w:ascii="Times New Roman" w:hAnsi="Times New Roman"/>
          <w:b/>
          <w:bCs/>
          <w:kern w:val="0"/>
          <w:sz w:val="28"/>
          <w:szCs w:val="28"/>
        </w:rPr>
      </w:pPr>
    </w:p>
    <w:p w14:paraId="4AA8A154">
      <w:pPr>
        <w:widowControl/>
        <w:spacing w:line="360" w:lineRule="auto"/>
        <w:ind w:firstLine="420"/>
        <w:jc w:val="left"/>
        <w:rPr>
          <w:rFonts w:ascii="Times New Roman" w:hAnsi="Times New Roman"/>
          <w:b/>
          <w:bCs/>
          <w:kern w:val="0"/>
          <w:sz w:val="28"/>
          <w:szCs w:val="28"/>
        </w:rPr>
      </w:pPr>
    </w:p>
    <w:p w14:paraId="0A522B6E">
      <w:pPr>
        <w:widowControl/>
        <w:spacing w:line="360" w:lineRule="auto"/>
        <w:ind w:firstLine="420"/>
        <w:jc w:val="left"/>
        <w:rPr>
          <w:rFonts w:ascii="Times New Roman" w:hAnsi="Times New Roman"/>
          <w:b/>
          <w:bCs/>
          <w:kern w:val="0"/>
          <w:sz w:val="28"/>
          <w:szCs w:val="28"/>
        </w:rPr>
      </w:pPr>
    </w:p>
    <w:p w14:paraId="7DA9DB4F">
      <w:pPr>
        <w:widowControl/>
        <w:spacing w:line="360" w:lineRule="auto"/>
        <w:jc w:val="left"/>
        <w:rPr>
          <w:rFonts w:ascii="Times New Roman" w:hAnsi="Times New Roman"/>
          <w:b/>
          <w:bCs/>
          <w:kern w:val="0"/>
          <w:sz w:val="28"/>
          <w:szCs w:val="28"/>
        </w:rPr>
        <w:sectPr>
          <w:pgSz w:w="11906" w:h="16838"/>
          <w:pgMar w:top="1440" w:right="1080" w:bottom="1440" w:left="1080" w:header="851" w:footer="992" w:gutter="0"/>
          <w:pgBorders>
            <w:top w:val="none" w:sz="0" w:space="0"/>
            <w:left w:val="none" w:sz="0" w:space="0"/>
            <w:bottom w:val="none" w:sz="0" w:space="0"/>
            <w:right w:val="none" w:sz="0" w:space="0"/>
          </w:pgBorders>
          <w:cols w:space="0" w:num="1"/>
          <w:rtlGutter w:val="0"/>
          <w:docGrid w:type="lines" w:linePitch="312" w:charSpace="0"/>
        </w:sectPr>
      </w:pPr>
    </w:p>
    <w:p w14:paraId="699135BB">
      <w:pPr>
        <w:widowControl/>
        <w:spacing w:line="360" w:lineRule="auto"/>
        <w:jc w:val="left"/>
        <w:rPr>
          <w:rFonts w:hint="eastAsia" w:ascii="宋体" w:hAnsi="宋体" w:cs="宋体"/>
          <w:b/>
          <w:bCs/>
          <w:sz w:val="32"/>
          <w:szCs w:val="32"/>
        </w:rPr>
      </w:pPr>
      <w:r>
        <w:rPr>
          <w:rFonts w:hint="eastAsia" w:ascii="宋体" w:hAnsi="宋体" w:cs="宋体"/>
          <w:b/>
          <w:bCs/>
          <w:sz w:val="32"/>
          <w:szCs w:val="32"/>
        </w:rPr>
        <w:t>附件4：</w:t>
      </w:r>
      <w:r>
        <w:rPr>
          <w:rFonts w:hint="eastAsia" w:ascii="宋体" w:hAnsi="宋体" w:cs="宋体"/>
          <w:b/>
          <w:bCs/>
          <w:sz w:val="32"/>
          <w:szCs w:val="32"/>
          <w:lang w:val="en-US" w:eastAsia="zh-CN"/>
        </w:rPr>
        <w:t>供应商</w:t>
      </w:r>
      <w:r>
        <w:rPr>
          <w:rFonts w:hint="eastAsia" w:ascii="宋体" w:hAnsi="宋体" w:cs="宋体"/>
          <w:b/>
          <w:bCs/>
          <w:sz w:val="32"/>
          <w:szCs w:val="32"/>
        </w:rPr>
        <w:t>公司经营资质证明材料</w:t>
      </w:r>
    </w:p>
    <w:p w14:paraId="4E7F581B">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营业执照复印件（加盖公章）</w:t>
      </w:r>
    </w:p>
    <w:p w14:paraId="6A0F16CB">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另页提供</w:t>
      </w:r>
    </w:p>
    <w:p w14:paraId="123027CC">
      <w:pPr>
        <w:keepNext w:val="0"/>
        <w:keepLines w:val="0"/>
        <w:pageBreakBefore w:val="0"/>
        <w:widowControl/>
        <w:numPr>
          <w:ilvl w:val="0"/>
          <w:numId w:val="9"/>
        </w:numPr>
        <w:kinsoku/>
        <w:wordWrap/>
        <w:overflowPunct/>
        <w:topLinePunct w:val="0"/>
        <w:autoSpaceDE/>
        <w:autoSpaceDN/>
        <w:bidi w:val="0"/>
        <w:adjustRightInd/>
        <w:snapToGrid/>
        <w:spacing w:line="480" w:lineRule="auto"/>
        <w:jc w:val="left"/>
        <w:textAlignment w:val="auto"/>
        <w:rPr>
          <w:rFonts w:hint="default" w:ascii="宋体" w:hAnsi="宋体" w:cs="宋体"/>
          <w:b/>
          <w:bCs/>
          <w:sz w:val="22"/>
          <w:szCs w:val="22"/>
          <w:lang w:val="en-US" w:eastAsia="zh-CN"/>
        </w:rPr>
      </w:pPr>
      <w:r>
        <w:rPr>
          <w:rFonts w:hint="eastAsia" w:ascii="宋体" w:hAnsi="宋体" w:cs="宋体"/>
          <w:b/>
          <w:bCs/>
          <w:sz w:val="22"/>
          <w:szCs w:val="22"/>
          <w:lang w:val="en-US" w:eastAsia="zh-CN"/>
        </w:rPr>
        <w:t>对公银行账户信息：</w:t>
      </w:r>
    </w:p>
    <w:p w14:paraId="5B6455F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1CAABFE0">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6FB0DC76">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1928FF89">
      <w:pPr>
        <w:keepNext w:val="0"/>
        <w:keepLines w:val="0"/>
        <w:pageBreakBefore w:val="0"/>
        <w:widowControl/>
        <w:numPr>
          <w:ilvl w:val="0"/>
          <w:numId w:val="9"/>
        </w:numPr>
        <w:kinsoku/>
        <w:wordWrap/>
        <w:overflowPunct/>
        <w:topLinePunct w:val="0"/>
        <w:autoSpaceDE/>
        <w:autoSpaceDN/>
        <w:bidi w:val="0"/>
        <w:adjustRightInd/>
        <w:snapToGrid/>
        <w:spacing w:line="480" w:lineRule="auto"/>
        <w:ind w:left="0" w:leftChars="0" w:firstLine="0" w:firstLineChars="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对私法定代表人银行账户信息（适用于没有对公账户，如有对公账户无需填写）：</w:t>
      </w:r>
    </w:p>
    <w:p w14:paraId="1BC1CEBE">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账户名称：</w:t>
      </w:r>
    </w:p>
    <w:p w14:paraId="601D2BD7">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账户号码：</w:t>
      </w:r>
    </w:p>
    <w:p w14:paraId="207AF5BF">
      <w:pPr>
        <w:keepNext w:val="0"/>
        <w:keepLines w:val="0"/>
        <w:pageBreakBefore w:val="0"/>
        <w:widowControl/>
        <w:numPr>
          <w:ilvl w:val="0"/>
          <w:numId w:val="0"/>
        </w:numPr>
        <w:kinsoku/>
        <w:wordWrap/>
        <w:overflowPunct/>
        <w:topLinePunct w:val="0"/>
        <w:autoSpaceDE/>
        <w:autoSpaceDN/>
        <w:bidi w:val="0"/>
        <w:adjustRightInd/>
        <w:snapToGrid/>
        <w:spacing w:line="480" w:lineRule="auto"/>
        <w:ind w:firstLine="442" w:firstLineChars="200"/>
        <w:jc w:val="left"/>
        <w:textAlignment w:val="auto"/>
        <w:rPr>
          <w:rFonts w:hint="eastAsia" w:ascii="宋体" w:hAnsi="宋体" w:cs="宋体"/>
          <w:b/>
          <w:bCs/>
          <w:sz w:val="22"/>
          <w:szCs w:val="22"/>
          <w:lang w:val="en-US" w:eastAsia="zh-CN"/>
        </w:rPr>
      </w:pPr>
      <w:r>
        <w:rPr>
          <w:rFonts w:hint="eastAsia" w:ascii="宋体" w:hAnsi="宋体" w:cs="宋体"/>
          <w:b/>
          <w:bCs/>
          <w:sz w:val="22"/>
          <w:szCs w:val="22"/>
          <w:lang w:val="en-US" w:eastAsia="zh-CN"/>
        </w:rPr>
        <w:t>开户银行：</w:t>
      </w:r>
    </w:p>
    <w:p w14:paraId="2DC25660">
      <w:pPr>
        <w:widowControl/>
        <w:numPr>
          <w:ilvl w:val="0"/>
          <w:numId w:val="0"/>
        </w:numPr>
        <w:spacing w:line="360" w:lineRule="auto"/>
        <w:jc w:val="left"/>
        <w:rPr>
          <w:rFonts w:hint="eastAsia" w:ascii="宋体" w:hAnsi="宋体" w:cs="宋体"/>
          <w:b/>
          <w:bCs/>
          <w:sz w:val="32"/>
          <w:szCs w:val="32"/>
          <w:lang w:val="en-US" w:eastAsia="zh-CN"/>
        </w:rPr>
      </w:pPr>
    </w:p>
    <w:p w14:paraId="1026F0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r>
        <w:rPr>
          <w:rFonts w:hint="eastAsia" w:ascii="宋体" w:hAnsi="宋体"/>
          <w:sz w:val="22"/>
          <w:szCs w:val="22"/>
          <w:lang w:val="en-US" w:eastAsia="zh-CN"/>
        </w:rPr>
        <w:t xml:space="preserve">             </w:t>
      </w:r>
    </w:p>
    <w:p w14:paraId="70773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宋体" w:hAnsi="宋体"/>
          <w:sz w:val="22"/>
          <w:szCs w:val="22"/>
          <w:lang w:val="en-US" w:eastAsia="zh-CN"/>
        </w:rPr>
      </w:pPr>
    </w:p>
    <w:p w14:paraId="4876A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Arial" w:hAnsi="Arial" w:cs="Arial"/>
          <w:sz w:val="22"/>
          <w:szCs w:val="22"/>
        </w:rPr>
      </w:pPr>
      <w:r>
        <w:rPr>
          <w:rFonts w:hint="eastAsia" w:ascii="宋体" w:hAnsi="宋体"/>
          <w:sz w:val="22"/>
          <w:szCs w:val="22"/>
          <w:lang w:val="en-US" w:eastAsia="zh-CN"/>
        </w:rPr>
        <w:t xml:space="preserve">               供应商</w:t>
      </w:r>
      <w:r>
        <w:rPr>
          <w:rFonts w:hint="eastAsia" w:ascii="宋体" w:hAnsi="宋体"/>
          <w:sz w:val="22"/>
          <w:szCs w:val="22"/>
        </w:rPr>
        <w:t>名称（加盖公章）：</w:t>
      </w:r>
    </w:p>
    <w:p w14:paraId="36087E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ascii="宋体" w:hAnsi="宋体"/>
          <w:sz w:val="22"/>
          <w:szCs w:val="22"/>
        </w:rPr>
      </w:pPr>
      <w:r>
        <w:rPr>
          <w:rFonts w:hint="eastAsia" w:ascii="Arial" w:hAnsi="Arial" w:cs="Arial"/>
          <w:sz w:val="22"/>
          <w:szCs w:val="22"/>
        </w:rPr>
        <w:t>法定代表人</w:t>
      </w:r>
      <w:r>
        <w:rPr>
          <w:rFonts w:hint="eastAsia" w:ascii="Arial" w:hAnsi="Arial" w:cs="Arial"/>
          <w:sz w:val="22"/>
          <w:szCs w:val="22"/>
          <w:lang w:val="en-US" w:eastAsia="zh-CN"/>
        </w:rPr>
        <w:t>/分公司负责人</w:t>
      </w:r>
      <w:r>
        <w:rPr>
          <w:rFonts w:hint="eastAsia" w:ascii="Arial" w:hAnsi="Arial" w:cs="Arial"/>
          <w:sz w:val="22"/>
          <w:szCs w:val="22"/>
        </w:rPr>
        <w:t>或其委托人签字：</w:t>
      </w:r>
    </w:p>
    <w:p w14:paraId="2C48CCA2">
      <w:pPr>
        <w:keepNext w:val="0"/>
        <w:keepLines w:val="0"/>
        <w:pageBreakBefore w:val="0"/>
        <w:widowControl/>
        <w:kinsoku/>
        <w:wordWrap/>
        <w:overflowPunct/>
        <w:topLinePunct w:val="0"/>
        <w:autoSpaceDE/>
        <w:autoSpaceDN/>
        <w:bidi w:val="0"/>
        <w:adjustRightInd/>
        <w:snapToGrid/>
        <w:spacing w:line="360" w:lineRule="auto"/>
        <w:jc w:val="center"/>
        <w:textAlignment w:val="auto"/>
        <w:rPr>
          <w:sz w:val="22"/>
          <w:szCs w:val="22"/>
        </w:rPr>
      </w:pPr>
      <w:r>
        <w:rPr>
          <w:rFonts w:hint="eastAsia" w:ascii="宋体" w:hAnsi="宋体"/>
          <w:sz w:val="22"/>
          <w:szCs w:val="22"/>
          <w:lang w:val="en-US" w:eastAsia="zh-CN"/>
        </w:rPr>
        <w:t xml:space="preserve">                                </w:t>
      </w:r>
      <w:r>
        <w:rPr>
          <w:rFonts w:hint="eastAsia" w:ascii="宋体" w:hAnsi="宋体"/>
          <w:sz w:val="22"/>
          <w:szCs w:val="22"/>
        </w:rPr>
        <w:t>日期：</w:t>
      </w:r>
    </w:p>
    <w:p w14:paraId="34AD9665">
      <w:pPr>
        <w:widowControl/>
        <w:numPr>
          <w:ilvl w:val="0"/>
          <w:numId w:val="0"/>
        </w:numPr>
        <w:spacing w:line="360" w:lineRule="auto"/>
        <w:ind w:leftChars="0"/>
        <w:jc w:val="left"/>
        <w:rPr>
          <w:rFonts w:hint="default" w:ascii="宋体" w:hAnsi="宋体" w:cs="宋体"/>
          <w:b/>
          <w:bCs/>
          <w:sz w:val="32"/>
          <w:szCs w:val="32"/>
          <w:lang w:val="en-US" w:eastAsia="zh-CN"/>
        </w:rPr>
      </w:pPr>
    </w:p>
    <w:sectPr>
      <w:pgSz w:w="11906" w:h="16838"/>
      <w:pgMar w:top="993" w:right="1080" w:bottom="1440" w:left="108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panose1 w:val="020B0604020202020204"/>
    <w:charset w:val="86"/>
    <w:family w:val="swiss"/>
    <w:pitch w:val="default"/>
    <w:sig w:usb0="F7FFAEFF" w:usb1="F9DFFFFF" w:usb2="0000007F" w:usb3="00000000" w:csb0="203F01FF" w:csb1="DFFF0000"/>
  </w:font>
  <w:font w:name="Dialog">
    <w:altName w:val="Times New Roman"/>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3C3CE5"/>
    <w:multiLevelType w:val="singleLevel"/>
    <w:tmpl w:val="AD3C3CE5"/>
    <w:lvl w:ilvl="0" w:tentative="0">
      <w:start w:val="1"/>
      <w:numFmt w:val="decimal"/>
      <w:lvlText w:val="(%1)"/>
      <w:lvlJc w:val="left"/>
      <w:pPr>
        <w:ind w:left="425" w:hanging="425"/>
      </w:pPr>
      <w:rPr>
        <w:rFonts w:hint="default"/>
      </w:rPr>
    </w:lvl>
  </w:abstractNum>
  <w:abstractNum w:abstractNumId="1">
    <w:nsid w:val="C8C86ECA"/>
    <w:multiLevelType w:val="multilevel"/>
    <w:tmpl w:val="C8C86ECA"/>
    <w:lvl w:ilvl="0" w:tentative="0">
      <w:start w:val="1"/>
      <w:numFmt w:val="decimal"/>
      <w:lvlText w:val="%1."/>
      <w:lvlJc w:val="left"/>
      <w:pPr>
        <w:ind w:left="811" w:hanging="360"/>
      </w:pPr>
      <w:rPr>
        <w:rFonts w:hint="default"/>
      </w:rPr>
    </w:lvl>
    <w:lvl w:ilvl="1" w:tentative="0">
      <w:start w:val="1"/>
      <w:numFmt w:val="lowerLetter"/>
      <w:lvlText w:val="%2)"/>
      <w:lvlJc w:val="left"/>
      <w:pPr>
        <w:ind w:left="1291" w:hanging="420"/>
      </w:pPr>
    </w:lvl>
    <w:lvl w:ilvl="2" w:tentative="0">
      <w:start w:val="1"/>
      <w:numFmt w:val="lowerRoman"/>
      <w:lvlText w:val="%3."/>
      <w:lvlJc w:val="right"/>
      <w:pPr>
        <w:ind w:left="1711" w:hanging="420"/>
      </w:pPr>
    </w:lvl>
    <w:lvl w:ilvl="3" w:tentative="0">
      <w:start w:val="1"/>
      <w:numFmt w:val="decimal"/>
      <w:lvlText w:val="%4."/>
      <w:lvlJc w:val="left"/>
      <w:pPr>
        <w:ind w:left="2131" w:hanging="420"/>
      </w:pPr>
    </w:lvl>
    <w:lvl w:ilvl="4" w:tentative="0">
      <w:start w:val="1"/>
      <w:numFmt w:val="lowerLetter"/>
      <w:lvlText w:val="%5)"/>
      <w:lvlJc w:val="left"/>
      <w:pPr>
        <w:ind w:left="2551" w:hanging="420"/>
      </w:pPr>
    </w:lvl>
    <w:lvl w:ilvl="5" w:tentative="0">
      <w:start w:val="1"/>
      <w:numFmt w:val="lowerRoman"/>
      <w:lvlText w:val="%6."/>
      <w:lvlJc w:val="right"/>
      <w:pPr>
        <w:ind w:left="2971" w:hanging="420"/>
      </w:pPr>
    </w:lvl>
    <w:lvl w:ilvl="6" w:tentative="0">
      <w:start w:val="1"/>
      <w:numFmt w:val="decimal"/>
      <w:lvlText w:val="%7."/>
      <w:lvlJc w:val="left"/>
      <w:pPr>
        <w:ind w:left="3391" w:hanging="420"/>
      </w:pPr>
    </w:lvl>
    <w:lvl w:ilvl="7" w:tentative="0">
      <w:start w:val="1"/>
      <w:numFmt w:val="lowerLetter"/>
      <w:lvlText w:val="%8)"/>
      <w:lvlJc w:val="left"/>
      <w:pPr>
        <w:ind w:left="3811" w:hanging="420"/>
      </w:pPr>
    </w:lvl>
    <w:lvl w:ilvl="8" w:tentative="0">
      <w:start w:val="1"/>
      <w:numFmt w:val="lowerRoman"/>
      <w:lvlText w:val="%9."/>
      <w:lvlJc w:val="right"/>
      <w:pPr>
        <w:ind w:left="4231" w:hanging="420"/>
      </w:pPr>
    </w:lvl>
  </w:abstractNum>
  <w:abstractNum w:abstractNumId="2">
    <w:nsid w:val="0F85629F"/>
    <w:multiLevelType w:val="singleLevel"/>
    <w:tmpl w:val="0F85629F"/>
    <w:lvl w:ilvl="0" w:tentative="0">
      <w:start w:val="1"/>
      <w:numFmt w:val="decimal"/>
      <w:suff w:val="nothing"/>
      <w:lvlText w:val="%1．"/>
      <w:lvlJc w:val="left"/>
      <w:pPr>
        <w:ind w:left="0" w:firstLine="400"/>
      </w:pPr>
      <w:rPr>
        <w:rFonts w:hint="default"/>
      </w:rPr>
    </w:lvl>
  </w:abstractNum>
  <w:abstractNum w:abstractNumId="3">
    <w:nsid w:val="22C788AD"/>
    <w:multiLevelType w:val="singleLevel"/>
    <w:tmpl w:val="22C788AD"/>
    <w:lvl w:ilvl="0" w:tentative="0">
      <w:start w:val="1"/>
      <w:numFmt w:val="decimal"/>
      <w:suff w:val="nothing"/>
      <w:lvlText w:val="%1、"/>
      <w:lvlJc w:val="left"/>
    </w:lvl>
  </w:abstractNum>
  <w:abstractNum w:abstractNumId="4">
    <w:nsid w:val="25E89503"/>
    <w:multiLevelType w:val="singleLevel"/>
    <w:tmpl w:val="25E89503"/>
    <w:lvl w:ilvl="0" w:tentative="0">
      <w:start w:val="1"/>
      <w:numFmt w:val="decimal"/>
      <w:lvlText w:val="%1."/>
      <w:lvlJc w:val="left"/>
      <w:pPr>
        <w:ind w:left="425" w:hanging="425"/>
      </w:pPr>
      <w:rPr>
        <w:rFonts w:hint="default"/>
      </w:rPr>
    </w:lvl>
  </w:abstractNum>
  <w:abstractNum w:abstractNumId="5">
    <w:nsid w:val="2B57F97D"/>
    <w:multiLevelType w:val="singleLevel"/>
    <w:tmpl w:val="2B57F97D"/>
    <w:lvl w:ilvl="0" w:tentative="0">
      <w:start w:val="1"/>
      <w:numFmt w:val="decimal"/>
      <w:suff w:val="nothing"/>
      <w:lvlText w:val="%1．"/>
      <w:lvlJc w:val="left"/>
      <w:pPr>
        <w:ind w:left="0" w:firstLine="400"/>
      </w:pPr>
      <w:rPr>
        <w:rFonts w:hint="default"/>
      </w:rPr>
    </w:lvl>
  </w:abstractNum>
  <w:abstractNum w:abstractNumId="6">
    <w:nsid w:val="3CFE95EC"/>
    <w:multiLevelType w:val="singleLevel"/>
    <w:tmpl w:val="3CFE95EC"/>
    <w:lvl w:ilvl="0" w:tentative="0">
      <w:start w:val="1"/>
      <w:numFmt w:val="decimal"/>
      <w:lvlText w:val="%1."/>
      <w:lvlJc w:val="left"/>
      <w:pPr>
        <w:ind w:left="425" w:hanging="425"/>
      </w:pPr>
      <w:rPr>
        <w:rFonts w:hint="default"/>
      </w:rPr>
    </w:lvl>
  </w:abstractNum>
  <w:abstractNum w:abstractNumId="7">
    <w:nsid w:val="3EA3FCEC"/>
    <w:multiLevelType w:val="singleLevel"/>
    <w:tmpl w:val="3EA3FCEC"/>
    <w:lvl w:ilvl="0" w:tentative="0">
      <w:start w:val="1"/>
      <w:numFmt w:val="decimal"/>
      <w:lvlText w:val="%1."/>
      <w:lvlJc w:val="left"/>
      <w:pPr>
        <w:ind w:left="425" w:hanging="425"/>
      </w:pPr>
      <w:rPr>
        <w:rFonts w:hint="default"/>
      </w:rPr>
    </w:lvl>
  </w:abstractNum>
  <w:abstractNum w:abstractNumId="8">
    <w:nsid w:val="55F29FEE"/>
    <w:multiLevelType w:val="singleLevel"/>
    <w:tmpl w:val="55F29FEE"/>
    <w:lvl w:ilvl="0" w:tentative="0">
      <w:start w:val="1"/>
      <w:numFmt w:val="chineseCountingThousand"/>
      <w:lvlText w:val="%1、"/>
      <w:lvlJc w:val="left"/>
      <w:pPr>
        <w:tabs>
          <w:tab w:val="left" w:pos="845"/>
        </w:tabs>
        <w:ind w:left="845" w:hanging="425"/>
      </w:pPr>
      <w:rPr>
        <w:rFonts w:hint="default" w:ascii="宋体" w:hAnsi="宋体" w:eastAsia="宋体"/>
        <w:color w:val="000000"/>
      </w:rPr>
    </w:lvl>
  </w:abstractNum>
  <w:num w:numId="1">
    <w:abstractNumId w:val="8"/>
  </w:num>
  <w:num w:numId="2">
    <w:abstractNumId w:val="5"/>
  </w:num>
  <w:num w:numId="3">
    <w:abstractNumId w:val="4"/>
  </w:num>
  <w:num w:numId="4">
    <w:abstractNumId w:val="0"/>
  </w:num>
  <w:num w:numId="5">
    <w:abstractNumId w:val="1"/>
  </w:num>
  <w:num w:numId="6">
    <w:abstractNumId w:val="2"/>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kxZTNkYTE4MzcwZjBiNTE3ZTU5YTYxZWM3NjgzODMifQ=="/>
  </w:docVars>
  <w:rsids>
    <w:rsidRoot w:val="00105607"/>
    <w:rsid w:val="000203B9"/>
    <w:rsid w:val="0005461C"/>
    <w:rsid w:val="000A4A17"/>
    <w:rsid w:val="000B2BEE"/>
    <w:rsid w:val="00105607"/>
    <w:rsid w:val="00233971"/>
    <w:rsid w:val="00240CD9"/>
    <w:rsid w:val="00241EEB"/>
    <w:rsid w:val="002C630B"/>
    <w:rsid w:val="00326CC6"/>
    <w:rsid w:val="00473069"/>
    <w:rsid w:val="004E2A01"/>
    <w:rsid w:val="005D1616"/>
    <w:rsid w:val="0060772B"/>
    <w:rsid w:val="006A27FE"/>
    <w:rsid w:val="006C7C6F"/>
    <w:rsid w:val="007326B5"/>
    <w:rsid w:val="007414A4"/>
    <w:rsid w:val="0078339D"/>
    <w:rsid w:val="007A623F"/>
    <w:rsid w:val="008753C5"/>
    <w:rsid w:val="008A2738"/>
    <w:rsid w:val="009C4E30"/>
    <w:rsid w:val="009D54D9"/>
    <w:rsid w:val="009E3F45"/>
    <w:rsid w:val="00A23F5A"/>
    <w:rsid w:val="00A36026"/>
    <w:rsid w:val="00A50EFE"/>
    <w:rsid w:val="00A90F1F"/>
    <w:rsid w:val="00B664B0"/>
    <w:rsid w:val="00BE5BF2"/>
    <w:rsid w:val="00BF572B"/>
    <w:rsid w:val="00C1314A"/>
    <w:rsid w:val="00D65223"/>
    <w:rsid w:val="00DC1F99"/>
    <w:rsid w:val="00DC6E3A"/>
    <w:rsid w:val="00E02187"/>
    <w:rsid w:val="00E30B3E"/>
    <w:rsid w:val="00E54DF8"/>
    <w:rsid w:val="00E57927"/>
    <w:rsid w:val="00F07469"/>
    <w:rsid w:val="00F25E9F"/>
    <w:rsid w:val="00F35E17"/>
    <w:rsid w:val="00F42037"/>
    <w:rsid w:val="00FA1483"/>
    <w:rsid w:val="00FB771B"/>
    <w:rsid w:val="00FE6022"/>
    <w:rsid w:val="01E40305"/>
    <w:rsid w:val="024334D6"/>
    <w:rsid w:val="02496E5B"/>
    <w:rsid w:val="025F7939"/>
    <w:rsid w:val="029C1412"/>
    <w:rsid w:val="03273945"/>
    <w:rsid w:val="035C59BA"/>
    <w:rsid w:val="035F7326"/>
    <w:rsid w:val="036E6556"/>
    <w:rsid w:val="03787402"/>
    <w:rsid w:val="03DB735F"/>
    <w:rsid w:val="040965EA"/>
    <w:rsid w:val="04671BCA"/>
    <w:rsid w:val="050745D7"/>
    <w:rsid w:val="05344A54"/>
    <w:rsid w:val="054303A7"/>
    <w:rsid w:val="05697273"/>
    <w:rsid w:val="05B00BEB"/>
    <w:rsid w:val="05CD27C1"/>
    <w:rsid w:val="05E93F6C"/>
    <w:rsid w:val="06231E53"/>
    <w:rsid w:val="065C7CD0"/>
    <w:rsid w:val="06EA6017"/>
    <w:rsid w:val="0700527B"/>
    <w:rsid w:val="07040FC6"/>
    <w:rsid w:val="07985BE3"/>
    <w:rsid w:val="07F948C6"/>
    <w:rsid w:val="0870581B"/>
    <w:rsid w:val="087B16EE"/>
    <w:rsid w:val="08D200D2"/>
    <w:rsid w:val="08DA77BC"/>
    <w:rsid w:val="091B55B7"/>
    <w:rsid w:val="09667D20"/>
    <w:rsid w:val="09670FEB"/>
    <w:rsid w:val="0A4F22B8"/>
    <w:rsid w:val="0B284DF4"/>
    <w:rsid w:val="0B3C1DD2"/>
    <w:rsid w:val="0BE85250"/>
    <w:rsid w:val="0C0A1AE2"/>
    <w:rsid w:val="0C6B700A"/>
    <w:rsid w:val="0CB95D5D"/>
    <w:rsid w:val="0D3D2C6D"/>
    <w:rsid w:val="0E281839"/>
    <w:rsid w:val="0E5D15E1"/>
    <w:rsid w:val="0EBE7A58"/>
    <w:rsid w:val="0EE01230"/>
    <w:rsid w:val="0EFD4FFF"/>
    <w:rsid w:val="0F117DCD"/>
    <w:rsid w:val="0F4B3CD6"/>
    <w:rsid w:val="0FD94312"/>
    <w:rsid w:val="10C87736"/>
    <w:rsid w:val="10DC1407"/>
    <w:rsid w:val="11292507"/>
    <w:rsid w:val="11864ECE"/>
    <w:rsid w:val="12156905"/>
    <w:rsid w:val="122A1C35"/>
    <w:rsid w:val="123633A3"/>
    <w:rsid w:val="12B95BF5"/>
    <w:rsid w:val="135E1E85"/>
    <w:rsid w:val="138647F8"/>
    <w:rsid w:val="13BD5EA0"/>
    <w:rsid w:val="154F6BFC"/>
    <w:rsid w:val="15C7186C"/>
    <w:rsid w:val="160D0C13"/>
    <w:rsid w:val="161A4883"/>
    <w:rsid w:val="169053D2"/>
    <w:rsid w:val="16986008"/>
    <w:rsid w:val="16D92E4B"/>
    <w:rsid w:val="174E5C03"/>
    <w:rsid w:val="18064C3E"/>
    <w:rsid w:val="182D3E1E"/>
    <w:rsid w:val="18863406"/>
    <w:rsid w:val="18C20124"/>
    <w:rsid w:val="192750FA"/>
    <w:rsid w:val="19377F15"/>
    <w:rsid w:val="196B12AE"/>
    <w:rsid w:val="199D5E15"/>
    <w:rsid w:val="19C009DD"/>
    <w:rsid w:val="1A57149E"/>
    <w:rsid w:val="1B0B3A82"/>
    <w:rsid w:val="1B2A5B2D"/>
    <w:rsid w:val="1BC516DC"/>
    <w:rsid w:val="1C5924DA"/>
    <w:rsid w:val="1C9D65C2"/>
    <w:rsid w:val="1D73527E"/>
    <w:rsid w:val="1D9144F9"/>
    <w:rsid w:val="1D961007"/>
    <w:rsid w:val="1E7D770C"/>
    <w:rsid w:val="1E8756B5"/>
    <w:rsid w:val="1F8706FA"/>
    <w:rsid w:val="1FBC679D"/>
    <w:rsid w:val="2017241C"/>
    <w:rsid w:val="20184CDF"/>
    <w:rsid w:val="203E197C"/>
    <w:rsid w:val="20E177D6"/>
    <w:rsid w:val="21446D16"/>
    <w:rsid w:val="2149070F"/>
    <w:rsid w:val="2174166C"/>
    <w:rsid w:val="217C07D2"/>
    <w:rsid w:val="217D3645"/>
    <w:rsid w:val="21FD3617"/>
    <w:rsid w:val="220A18B2"/>
    <w:rsid w:val="22472550"/>
    <w:rsid w:val="22552CBE"/>
    <w:rsid w:val="22605719"/>
    <w:rsid w:val="22A24F77"/>
    <w:rsid w:val="23181D37"/>
    <w:rsid w:val="238751DA"/>
    <w:rsid w:val="23A10B26"/>
    <w:rsid w:val="244B3CF1"/>
    <w:rsid w:val="24E43DBE"/>
    <w:rsid w:val="25460C19"/>
    <w:rsid w:val="25AA1013"/>
    <w:rsid w:val="25C92CD3"/>
    <w:rsid w:val="25E469AE"/>
    <w:rsid w:val="26452515"/>
    <w:rsid w:val="267A0F5B"/>
    <w:rsid w:val="275E5164"/>
    <w:rsid w:val="276211B9"/>
    <w:rsid w:val="27B14F8C"/>
    <w:rsid w:val="27C3323B"/>
    <w:rsid w:val="281969AC"/>
    <w:rsid w:val="28687FFD"/>
    <w:rsid w:val="28AA1B55"/>
    <w:rsid w:val="29493053"/>
    <w:rsid w:val="296E6680"/>
    <w:rsid w:val="29D20906"/>
    <w:rsid w:val="29E62364"/>
    <w:rsid w:val="29E951A9"/>
    <w:rsid w:val="2A840D68"/>
    <w:rsid w:val="2AD271D4"/>
    <w:rsid w:val="2B3B0CCE"/>
    <w:rsid w:val="2B802899"/>
    <w:rsid w:val="2BD922DF"/>
    <w:rsid w:val="2BDD1053"/>
    <w:rsid w:val="2BFC5660"/>
    <w:rsid w:val="2CD132E0"/>
    <w:rsid w:val="2CE1015E"/>
    <w:rsid w:val="2D1A0F52"/>
    <w:rsid w:val="2D284A8B"/>
    <w:rsid w:val="2D6A07AF"/>
    <w:rsid w:val="2E1B79DD"/>
    <w:rsid w:val="2E1C46A1"/>
    <w:rsid w:val="2E466964"/>
    <w:rsid w:val="2EAB453D"/>
    <w:rsid w:val="2EBE55DC"/>
    <w:rsid w:val="2FB503ED"/>
    <w:rsid w:val="2FF53A30"/>
    <w:rsid w:val="30761B60"/>
    <w:rsid w:val="307B3985"/>
    <w:rsid w:val="32A21206"/>
    <w:rsid w:val="32DC238B"/>
    <w:rsid w:val="33AD5CCD"/>
    <w:rsid w:val="33BD4484"/>
    <w:rsid w:val="34290233"/>
    <w:rsid w:val="347F70CA"/>
    <w:rsid w:val="34B20890"/>
    <w:rsid w:val="3531316D"/>
    <w:rsid w:val="353514B3"/>
    <w:rsid w:val="353F372A"/>
    <w:rsid w:val="35632CB0"/>
    <w:rsid w:val="356C5135"/>
    <w:rsid w:val="35A44226"/>
    <w:rsid w:val="35C80F68"/>
    <w:rsid w:val="35F23C5E"/>
    <w:rsid w:val="361F4B52"/>
    <w:rsid w:val="362A7EC1"/>
    <w:rsid w:val="36B4119A"/>
    <w:rsid w:val="36E313FE"/>
    <w:rsid w:val="36EF1C62"/>
    <w:rsid w:val="37143C15"/>
    <w:rsid w:val="375252E2"/>
    <w:rsid w:val="3768186E"/>
    <w:rsid w:val="37941DC2"/>
    <w:rsid w:val="37E271BD"/>
    <w:rsid w:val="37E82416"/>
    <w:rsid w:val="37EA1911"/>
    <w:rsid w:val="39092C49"/>
    <w:rsid w:val="390D05F3"/>
    <w:rsid w:val="39154859"/>
    <w:rsid w:val="39A65336"/>
    <w:rsid w:val="3A254A58"/>
    <w:rsid w:val="3B641245"/>
    <w:rsid w:val="3BD32B39"/>
    <w:rsid w:val="3BD3635B"/>
    <w:rsid w:val="3BD57A16"/>
    <w:rsid w:val="3BE542F7"/>
    <w:rsid w:val="3C8940AC"/>
    <w:rsid w:val="3C9D7007"/>
    <w:rsid w:val="3D0C342A"/>
    <w:rsid w:val="3D143750"/>
    <w:rsid w:val="3D2D0DB8"/>
    <w:rsid w:val="3D3376B7"/>
    <w:rsid w:val="3D392B43"/>
    <w:rsid w:val="3D7034A4"/>
    <w:rsid w:val="3D9A7125"/>
    <w:rsid w:val="3D9F23DF"/>
    <w:rsid w:val="3DC32556"/>
    <w:rsid w:val="3DF9126A"/>
    <w:rsid w:val="3E024C33"/>
    <w:rsid w:val="3E555188"/>
    <w:rsid w:val="3ECC272F"/>
    <w:rsid w:val="3F7E59F4"/>
    <w:rsid w:val="3FB1789D"/>
    <w:rsid w:val="40053050"/>
    <w:rsid w:val="406D2832"/>
    <w:rsid w:val="4088349B"/>
    <w:rsid w:val="409F5294"/>
    <w:rsid w:val="40BE68B1"/>
    <w:rsid w:val="411917A9"/>
    <w:rsid w:val="411B17E9"/>
    <w:rsid w:val="4125092B"/>
    <w:rsid w:val="416634E9"/>
    <w:rsid w:val="417A209D"/>
    <w:rsid w:val="41E36304"/>
    <w:rsid w:val="41EF4DD7"/>
    <w:rsid w:val="441402AC"/>
    <w:rsid w:val="443A10E4"/>
    <w:rsid w:val="445563DC"/>
    <w:rsid w:val="44920E3D"/>
    <w:rsid w:val="44E0213C"/>
    <w:rsid w:val="4538652B"/>
    <w:rsid w:val="459A079B"/>
    <w:rsid w:val="45BA6FF3"/>
    <w:rsid w:val="45C42D35"/>
    <w:rsid w:val="46A21D83"/>
    <w:rsid w:val="46F81593"/>
    <w:rsid w:val="477061BA"/>
    <w:rsid w:val="48594F6C"/>
    <w:rsid w:val="490A7E7E"/>
    <w:rsid w:val="496507E8"/>
    <w:rsid w:val="496644AB"/>
    <w:rsid w:val="499E0AED"/>
    <w:rsid w:val="49DB025A"/>
    <w:rsid w:val="49E85940"/>
    <w:rsid w:val="4A7A3A7B"/>
    <w:rsid w:val="4A83274D"/>
    <w:rsid w:val="4AC959A5"/>
    <w:rsid w:val="4ACD7EC8"/>
    <w:rsid w:val="4AF86336"/>
    <w:rsid w:val="4B483E4E"/>
    <w:rsid w:val="4B72085D"/>
    <w:rsid w:val="4B7D2AB2"/>
    <w:rsid w:val="4BB37A71"/>
    <w:rsid w:val="4C1C5438"/>
    <w:rsid w:val="4C522092"/>
    <w:rsid w:val="4C6912ED"/>
    <w:rsid w:val="4C6C5654"/>
    <w:rsid w:val="4C70066A"/>
    <w:rsid w:val="4CF96DDB"/>
    <w:rsid w:val="4DC13281"/>
    <w:rsid w:val="4DC74CFA"/>
    <w:rsid w:val="4DED719D"/>
    <w:rsid w:val="4E01467F"/>
    <w:rsid w:val="4E2E14AE"/>
    <w:rsid w:val="4E324A13"/>
    <w:rsid w:val="4E505288"/>
    <w:rsid w:val="4EA63DCF"/>
    <w:rsid w:val="4EE27595"/>
    <w:rsid w:val="4F183B11"/>
    <w:rsid w:val="4F255661"/>
    <w:rsid w:val="4F267548"/>
    <w:rsid w:val="4FC92EB7"/>
    <w:rsid w:val="4FCF689E"/>
    <w:rsid w:val="4FEB5D82"/>
    <w:rsid w:val="50CF3B16"/>
    <w:rsid w:val="51143217"/>
    <w:rsid w:val="511C04F0"/>
    <w:rsid w:val="51301904"/>
    <w:rsid w:val="51AE5B13"/>
    <w:rsid w:val="51F46063"/>
    <w:rsid w:val="5248023B"/>
    <w:rsid w:val="528251F9"/>
    <w:rsid w:val="52854FEC"/>
    <w:rsid w:val="528725E8"/>
    <w:rsid w:val="52C736E5"/>
    <w:rsid w:val="52F34AF7"/>
    <w:rsid w:val="531F0A38"/>
    <w:rsid w:val="53396895"/>
    <w:rsid w:val="53431530"/>
    <w:rsid w:val="534C23F8"/>
    <w:rsid w:val="53F263EE"/>
    <w:rsid w:val="53F35348"/>
    <w:rsid w:val="540B32D4"/>
    <w:rsid w:val="542D0023"/>
    <w:rsid w:val="554A0437"/>
    <w:rsid w:val="556B2F42"/>
    <w:rsid w:val="559614AD"/>
    <w:rsid w:val="55EB13B4"/>
    <w:rsid w:val="563A7A06"/>
    <w:rsid w:val="56426A18"/>
    <w:rsid w:val="568D1040"/>
    <w:rsid w:val="56C108C3"/>
    <w:rsid w:val="56E63BF6"/>
    <w:rsid w:val="56E909D1"/>
    <w:rsid w:val="570012C4"/>
    <w:rsid w:val="571A209E"/>
    <w:rsid w:val="57740EDE"/>
    <w:rsid w:val="57A447E2"/>
    <w:rsid w:val="57BF3223"/>
    <w:rsid w:val="57D57FE5"/>
    <w:rsid w:val="57F349B4"/>
    <w:rsid w:val="580C21B8"/>
    <w:rsid w:val="58237D58"/>
    <w:rsid w:val="58E30CBE"/>
    <w:rsid w:val="59130BF2"/>
    <w:rsid w:val="5A623658"/>
    <w:rsid w:val="5AB94CB0"/>
    <w:rsid w:val="5AE2191C"/>
    <w:rsid w:val="5AF447C8"/>
    <w:rsid w:val="5B42243D"/>
    <w:rsid w:val="5B750472"/>
    <w:rsid w:val="5C2259A7"/>
    <w:rsid w:val="5C6A5252"/>
    <w:rsid w:val="5CB02E72"/>
    <w:rsid w:val="5CBB7096"/>
    <w:rsid w:val="5CC65C09"/>
    <w:rsid w:val="5CF94D09"/>
    <w:rsid w:val="5D10034F"/>
    <w:rsid w:val="5D1D108E"/>
    <w:rsid w:val="5D64629B"/>
    <w:rsid w:val="5DF52D98"/>
    <w:rsid w:val="5E8F426F"/>
    <w:rsid w:val="5F5E0D69"/>
    <w:rsid w:val="5FB952F7"/>
    <w:rsid w:val="5FD04807"/>
    <w:rsid w:val="5FE21A2D"/>
    <w:rsid w:val="5FEA4840"/>
    <w:rsid w:val="601D1674"/>
    <w:rsid w:val="602A4AFA"/>
    <w:rsid w:val="60357077"/>
    <w:rsid w:val="60471AE6"/>
    <w:rsid w:val="60740EEE"/>
    <w:rsid w:val="611E5CEA"/>
    <w:rsid w:val="612A7B96"/>
    <w:rsid w:val="615A3E4F"/>
    <w:rsid w:val="61F10B38"/>
    <w:rsid w:val="62AE4CC2"/>
    <w:rsid w:val="62DC4D09"/>
    <w:rsid w:val="63296D0D"/>
    <w:rsid w:val="633E435B"/>
    <w:rsid w:val="63EF4A27"/>
    <w:rsid w:val="63F04F4C"/>
    <w:rsid w:val="647C0CCA"/>
    <w:rsid w:val="64AE1D63"/>
    <w:rsid w:val="65190B34"/>
    <w:rsid w:val="658B1A66"/>
    <w:rsid w:val="65E34F6C"/>
    <w:rsid w:val="6617424D"/>
    <w:rsid w:val="66175FF4"/>
    <w:rsid w:val="661A4CF1"/>
    <w:rsid w:val="66B72420"/>
    <w:rsid w:val="677656C0"/>
    <w:rsid w:val="67BF47DA"/>
    <w:rsid w:val="67CF51D0"/>
    <w:rsid w:val="683672D1"/>
    <w:rsid w:val="68C1350F"/>
    <w:rsid w:val="68D90C50"/>
    <w:rsid w:val="690F34D8"/>
    <w:rsid w:val="69146C72"/>
    <w:rsid w:val="695159F2"/>
    <w:rsid w:val="699818E6"/>
    <w:rsid w:val="69B1345E"/>
    <w:rsid w:val="69E85F1D"/>
    <w:rsid w:val="69F735B9"/>
    <w:rsid w:val="6A7D6D4C"/>
    <w:rsid w:val="6ACC4333"/>
    <w:rsid w:val="6AE9343E"/>
    <w:rsid w:val="6B160115"/>
    <w:rsid w:val="6B375F4D"/>
    <w:rsid w:val="6B5E27A7"/>
    <w:rsid w:val="6B9F3563"/>
    <w:rsid w:val="6C03115B"/>
    <w:rsid w:val="6C286BB6"/>
    <w:rsid w:val="6C5A184B"/>
    <w:rsid w:val="6C917EB1"/>
    <w:rsid w:val="6DE56FB8"/>
    <w:rsid w:val="6E05155A"/>
    <w:rsid w:val="6EAF1D97"/>
    <w:rsid w:val="6EC36C53"/>
    <w:rsid w:val="6F0012B4"/>
    <w:rsid w:val="6F273727"/>
    <w:rsid w:val="6F4F3AEB"/>
    <w:rsid w:val="6F7777CC"/>
    <w:rsid w:val="700004A3"/>
    <w:rsid w:val="70352843"/>
    <w:rsid w:val="70660F19"/>
    <w:rsid w:val="70BC1EA3"/>
    <w:rsid w:val="71351F1E"/>
    <w:rsid w:val="71BE1884"/>
    <w:rsid w:val="72391D4A"/>
    <w:rsid w:val="728B044D"/>
    <w:rsid w:val="7292185F"/>
    <w:rsid w:val="729B0878"/>
    <w:rsid w:val="72BF0FB5"/>
    <w:rsid w:val="730E02F2"/>
    <w:rsid w:val="73137852"/>
    <w:rsid w:val="74373695"/>
    <w:rsid w:val="74470274"/>
    <w:rsid w:val="745B578D"/>
    <w:rsid w:val="74841ADE"/>
    <w:rsid w:val="7543018C"/>
    <w:rsid w:val="759B45EB"/>
    <w:rsid w:val="75B51EF4"/>
    <w:rsid w:val="75E521C9"/>
    <w:rsid w:val="760C4FFE"/>
    <w:rsid w:val="761C27EB"/>
    <w:rsid w:val="762C4268"/>
    <w:rsid w:val="764046F8"/>
    <w:rsid w:val="764D3034"/>
    <w:rsid w:val="765C1A26"/>
    <w:rsid w:val="76F23345"/>
    <w:rsid w:val="76FF7360"/>
    <w:rsid w:val="778639AE"/>
    <w:rsid w:val="779C231F"/>
    <w:rsid w:val="77A9563E"/>
    <w:rsid w:val="77C03DF0"/>
    <w:rsid w:val="77C31757"/>
    <w:rsid w:val="77EB79D1"/>
    <w:rsid w:val="786F6CEC"/>
    <w:rsid w:val="78713614"/>
    <w:rsid w:val="789251AB"/>
    <w:rsid w:val="78B91314"/>
    <w:rsid w:val="78BC1EE8"/>
    <w:rsid w:val="793C77A5"/>
    <w:rsid w:val="79A150BC"/>
    <w:rsid w:val="79AA04DA"/>
    <w:rsid w:val="79B80E83"/>
    <w:rsid w:val="79FB3A7A"/>
    <w:rsid w:val="7A1A22FC"/>
    <w:rsid w:val="7A464A39"/>
    <w:rsid w:val="7A4B78D7"/>
    <w:rsid w:val="7A4D57AC"/>
    <w:rsid w:val="7A991583"/>
    <w:rsid w:val="7BCC6089"/>
    <w:rsid w:val="7C0F46CC"/>
    <w:rsid w:val="7D5B4DC8"/>
    <w:rsid w:val="7D5E2375"/>
    <w:rsid w:val="7D782B7B"/>
    <w:rsid w:val="7DBE565E"/>
    <w:rsid w:val="7DD5687F"/>
    <w:rsid w:val="7DEE2E3F"/>
    <w:rsid w:val="7E871BDF"/>
    <w:rsid w:val="7E9B3329"/>
    <w:rsid w:val="7EFA6752"/>
    <w:rsid w:val="7F0C439C"/>
    <w:rsid w:val="7F2218F7"/>
    <w:rsid w:val="7F6B1BAD"/>
    <w:rsid w:val="7FB15B31"/>
    <w:rsid w:val="7FBF2EEA"/>
    <w:rsid w:val="7FE3588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spacing w:before="100" w:beforeAutospacing="1" w:after="100" w:afterAutospacing="1"/>
      <w:jc w:val="left"/>
      <w:outlineLvl w:val="1"/>
    </w:pPr>
    <w:rPr>
      <w:rFonts w:hint="eastAsia" w:ascii="宋体" w:hAnsi="宋体"/>
      <w:b/>
      <w:kern w:val="0"/>
      <w:sz w:val="24"/>
    </w:rPr>
  </w:style>
  <w:style w:type="character" w:default="1" w:styleId="17">
    <w:name w:val="Default Paragraph Font"/>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3">
    <w:name w:val="Normal Indent"/>
    <w:autoRedefine/>
    <w:qFormat/>
    <w:uiPriority w:val="0"/>
    <w:pPr>
      <w:ind w:left="720"/>
    </w:pPr>
    <w:rPr>
      <w:rFonts w:ascii="Times New Roman" w:hAnsi="Times New Roman" w:eastAsia="宋体" w:cs="Times New Roman"/>
      <w:sz w:val="21"/>
      <w:lang w:val="en-US" w:eastAsia="zh-CN" w:bidi="ar-SA"/>
    </w:rPr>
  </w:style>
  <w:style w:type="paragraph" w:styleId="4">
    <w:name w:val="annotation text"/>
    <w:basedOn w:val="1"/>
    <w:autoRedefine/>
    <w:semiHidden/>
    <w:qFormat/>
    <w:uiPriority w:val="0"/>
    <w:pPr>
      <w:jc w:val="left"/>
    </w:pPr>
  </w:style>
  <w:style w:type="paragraph" w:styleId="5">
    <w:name w:val="Body Text Indent"/>
    <w:basedOn w:val="1"/>
    <w:next w:val="6"/>
    <w:qFormat/>
    <w:uiPriority w:val="0"/>
    <w:pPr>
      <w:tabs>
        <w:tab w:val="left" w:leader="underscore" w:pos="420"/>
      </w:tabs>
      <w:spacing w:beforeLines="0" w:afterLines="0" w:line="240" w:lineRule="auto"/>
      <w:ind w:firstLine="480" w:firstLineChars="0"/>
    </w:pPr>
    <w:rPr>
      <w:rFonts w:ascii="Times New Roman" w:hAnsi="Times New Roman" w:cs="Times New Roman"/>
      <w:sz w:val="28"/>
      <w:szCs w:val="20"/>
    </w:rPr>
  </w:style>
  <w:style w:type="paragraph" w:styleId="6">
    <w:name w:val="envelope return"/>
    <w:basedOn w:val="1"/>
    <w:qFormat/>
    <w:uiPriority w:val="0"/>
    <w:pPr>
      <w:snapToGrid w:val="0"/>
    </w:pPr>
    <w:rPr>
      <w:rFonts w:ascii="Arial" w:hAnsi="Arial" w:cs="Arial"/>
    </w:rPr>
  </w:style>
  <w:style w:type="paragraph" w:styleId="7">
    <w:name w:val="Plain Text"/>
    <w:basedOn w:val="1"/>
    <w:autoRedefine/>
    <w:qFormat/>
    <w:uiPriority w:val="0"/>
    <w:rPr>
      <w:rFonts w:ascii="宋体" w:hAnsi="Courier New"/>
      <w:szCs w:val="20"/>
    </w:rPr>
  </w:style>
  <w:style w:type="paragraph" w:styleId="8">
    <w:name w:val="Balloon Text"/>
    <w:basedOn w:val="1"/>
    <w:autoRedefine/>
    <w:semiHidden/>
    <w:qFormat/>
    <w:uiPriority w:val="0"/>
    <w:rPr>
      <w:sz w:val="18"/>
      <w:szCs w:val="18"/>
    </w:rPr>
  </w:style>
  <w:style w:type="paragraph" w:styleId="9">
    <w:name w:val="footer"/>
    <w:basedOn w:val="1"/>
    <w:link w:val="34"/>
    <w:autoRedefine/>
    <w:qFormat/>
    <w:uiPriority w:val="0"/>
    <w:pPr>
      <w:tabs>
        <w:tab w:val="center" w:pos="4153"/>
        <w:tab w:val="right" w:pos="8306"/>
      </w:tabs>
      <w:snapToGrid w:val="0"/>
      <w:jc w:val="left"/>
    </w:pPr>
    <w:rPr>
      <w:sz w:val="18"/>
      <w:szCs w:val="18"/>
    </w:rPr>
  </w:style>
  <w:style w:type="paragraph" w:styleId="10">
    <w:name w:val="header"/>
    <w:basedOn w:val="1"/>
    <w:link w:val="32"/>
    <w:autoRedefine/>
    <w:qFormat/>
    <w:uiPriority w:val="0"/>
    <w:pPr>
      <w:pBdr>
        <w:bottom w:val="single" w:color="auto" w:sz="6" w:space="1"/>
      </w:pBdr>
      <w:tabs>
        <w:tab w:val="center" w:pos="4153"/>
        <w:tab w:val="right" w:pos="8306"/>
      </w:tabs>
      <w:snapToGrid w:val="0"/>
      <w:jc w:val="center"/>
    </w:pPr>
    <w:rPr>
      <w:sz w:val="18"/>
      <w:szCs w:val="18"/>
    </w:rPr>
  </w:style>
  <w:style w:type="paragraph" w:styleId="11">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12">
    <w:name w:val="Normal (Web)"/>
    <w:basedOn w:val="1"/>
    <w:autoRedefine/>
    <w:qFormat/>
    <w:uiPriority w:val="0"/>
    <w:pPr>
      <w:jc w:val="left"/>
    </w:pPr>
    <w:rPr>
      <w:kern w:val="0"/>
      <w:sz w:val="24"/>
    </w:rPr>
  </w:style>
  <w:style w:type="paragraph" w:styleId="13">
    <w:name w:val="annotation subject"/>
    <w:basedOn w:val="4"/>
    <w:next w:val="4"/>
    <w:autoRedefine/>
    <w:semiHidden/>
    <w:qFormat/>
    <w:uiPriority w:val="0"/>
    <w:rPr>
      <w:b/>
      <w:bCs/>
    </w:rPr>
  </w:style>
  <w:style w:type="paragraph" w:styleId="14">
    <w:name w:val="Body Text First Indent 2"/>
    <w:basedOn w:val="5"/>
    <w:qFormat/>
    <w:uiPriority w:val="0"/>
    <w:pPr>
      <w:spacing w:after="120"/>
      <w:ind w:left="420" w:leftChars="200" w:firstLine="420" w:firstLineChars="200"/>
    </w:pPr>
  </w:style>
  <w:style w:type="table" w:styleId="16">
    <w:name w:val="Table Grid"/>
    <w:basedOn w:val="15"/>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Strong"/>
    <w:basedOn w:val="17"/>
    <w:autoRedefine/>
    <w:qFormat/>
    <w:uiPriority w:val="22"/>
    <w:rPr>
      <w:b/>
    </w:rPr>
  </w:style>
  <w:style w:type="character" w:styleId="19">
    <w:name w:val="FollowedHyperlink"/>
    <w:basedOn w:val="17"/>
    <w:autoRedefine/>
    <w:qFormat/>
    <w:uiPriority w:val="0"/>
    <w:rPr>
      <w:color w:val="4879E4"/>
      <w:u w:val="none"/>
    </w:rPr>
  </w:style>
  <w:style w:type="character" w:styleId="20">
    <w:name w:val="Emphasis"/>
    <w:basedOn w:val="17"/>
    <w:autoRedefine/>
    <w:qFormat/>
    <w:uiPriority w:val="0"/>
    <w:rPr>
      <w:b/>
    </w:rPr>
  </w:style>
  <w:style w:type="character" w:styleId="21">
    <w:name w:val="HTML Definition"/>
    <w:basedOn w:val="17"/>
    <w:autoRedefine/>
    <w:qFormat/>
    <w:uiPriority w:val="0"/>
  </w:style>
  <w:style w:type="character" w:styleId="22">
    <w:name w:val="HTML Variable"/>
    <w:basedOn w:val="17"/>
    <w:autoRedefine/>
    <w:qFormat/>
    <w:uiPriority w:val="0"/>
  </w:style>
  <w:style w:type="character" w:styleId="23">
    <w:name w:val="Hyperlink"/>
    <w:basedOn w:val="17"/>
    <w:autoRedefine/>
    <w:qFormat/>
    <w:uiPriority w:val="0"/>
    <w:rPr>
      <w:color w:val="0000FF"/>
      <w:u w:val="none"/>
    </w:rPr>
  </w:style>
  <w:style w:type="character" w:styleId="24">
    <w:name w:val="HTML Code"/>
    <w:basedOn w:val="17"/>
    <w:autoRedefine/>
    <w:qFormat/>
    <w:uiPriority w:val="0"/>
    <w:rPr>
      <w:rFonts w:ascii="Courier New" w:hAnsi="Courier New"/>
      <w:sz w:val="20"/>
    </w:rPr>
  </w:style>
  <w:style w:type="character" w:styleId="25">
    <w:name w:val="annotation reference"/>
    <w:basedOn w:val="17"/>
    <w:autoRedefine/>
    <w:semiHidden/>
    <w:qFormat/>
    <w:uiPriority w:val="0"/>
    <w:rPr>
      <w:sz w:val="21"/>
      <w:szCs w:val="21"/>
    </w:rPr>
  </w:style>
  <w:style w:type="character" w:styleId="26">
    <w:name w:val="HTML Cite"/>
    <w:basedOn w:val="17"/>
    <w:autoRedefine/>
    <w:qFormat/>
    <w:uiPriority w:val="0"/>
  </w:style>
  <w:style w:type="character" w:styleId="27">
    <w:name w:val="HTML Keyboard"/>
    <w:basedOn w:val="17"/>
    <w:autoRedefine/>
    <w:qFormat/>
    <w:uiPriority w:val="0"/>
    <w:rPr>
      <w:rFonts w:ascii="Courier New" w:hAnsi="Courier New"/>
      <w:sz w:val="20"/>
    </w:rPr>
  </w:style>
  <w:style w:type="character" w:styleId="28">
    <w:name w:val="HTML Sample"/>
    <w:basedOn w:val="17"/>
    <w:autoRedefine/>
    <w:qFormat/>
    <w:uiPriority w:val="0"/>
    <w:rPr>
      <w:rFonts w:ascii="Courier New" w:hAnsi="Courier New"/>
    </w:rPr>
  </w:style>
  <w:style w:type="paragraph" w:customStyle="1" w:styleId="29">
    <w:name w:val="列出段落1"/>
    <w:basedOn w:val="1"/>
    <w:autoRedefine/>
    <w:qFormat/>
    <w:uiPriority w:val="34"/>
    <w:pPr>
      <w:ind w:firstLine="420" w:firstLineChars="200"/>
    </w:pPr>
  </w:style>
  <w:style w:type="character" w:customStyle="1" w:styleId="30">
    <w:name w:val="hover8"/>
    <w:basedOn w:val="17"/>
    <w:autoRedefine/>
    <w:qFormat/>
    <w:uiPriority w:val="0"/>
    <w:rPr>
      <w:shd w:val="clear" w:color="auto" w:fill="EEEEEE"/>
    </w:rPr>
  </w:style>
  <w:style w:type="character" w:customStyle="1" w:styleId="31">
    <w:name w:val="old"/>
    <w:basedOn w:val="17"/>
    <w:autoRedefine/>
    <w:qFormat/>
    <w:uiPriority w:val="0"/>
    <w:rPr>
      <w:color w:val="999999"/>
    </w:rPr>
  </w:style>
  <w:style w:type="character" w:customStyle="1" w:styleId="32">
    <w:name w:val="页眉 Char"/>
    <w:link w:val="10"/>
    <w:autoRedefine/>
    <w:qFormat/>
    <w:uiPriority w:val="0"/>
    <w:rPr>
      <w:rFonts w:ascii="Calibri" w:hAnsi="Calibri"/>
      <w:kern w:val="2"/>
      <w:sz w:val="18"/>
      <w:szCs w:val="18"/>
    </w:rPr>
  </w:style>
  <w:style w:type="character" w:customStyle="1" w:styleId="33">
    <w:name w:val="first-child"/>
    <w:basedOn w:val="17"/>
    <w:autoRedefine/>
    <w:qFormat/>
    <w:uiPriority w:val="0"/>
  </w:style>
  <w:style w:type="character" w:customStyle="1" w:styleId="34">
    <w:name w:val="页脚 Char"/>
    <w:link w:val="9"/>
    <w:autoRedefine/>
    <w:qFormat/>
    <w:uiPriority w:val="0"/>
    <w:rPr>
      <w:rFonts w:ascii="Calibri" w:hAnsi="Calibri"/>
      <w:kern w:val="2"/>
      <w:sz w:val="18"/>
      <w:szCs w:val="18"/>
    </w:rPr>
  </w:style>
  <w:style w:type="character" w:customStyle="1" w:styleId="35">
    <w:name w:val="active1"/>
    <w:basedOn w:val="17"/>
    <w:autoRedefine/>
    <w:qFormat/>
    <w:uiPriority w:val="0"/>
  </w:style>
  <w:style w:type="character" w:customStyle="1" w:styleId="36">
    <w:name w:val="dbyear"/>
    <w:basedOn w:val="17"/>
    <w:autoRedefine/>
    <w:qFormat/>
    <w:uiPriority w:val="0"/>
  </w:style>
  <w:style w:type="character" w:customStyle="1" w:styleId="37">
    <w:name w:val="dbdate"/>
    <w:basedOn w:val="17"/>
    <w:autoRedefine/>
    <w:qFormat/>
    <w:uiPriority w:val="0"/>
    <w:rPr>
      <w:bdr w:val="single" w:color="E8EDF6" w:sz="4" w:space="0"/>
    </w:rPr>
  </w:style>
  <w:style w:type="character" w:customStyle="1" w:styleId="38">
    <w:name w:val="new"/>
    <w:basedOn w:val="17"/>
    <w:autoRedefine/>
    <w:qFormat/>
    <w:uiPriority w:val="0"/>
    <w:rPr>
      <w:color w:val="999999"/>
    </w:rPr>
  </w:style>
  <w:style w:type="character" w:customStyle="1" w:styleId="39">
    <w:name w:val="last-child1"/>
    <w:basedOn w:val="17"/>
    <w:autoRedefine/>
    <w:qFormat/>
    <w:uiPriority w:val="0"/>
    <w:rPr>
      <w:color w:val="787E94"/>
    </w:rPr>
  </w:style>
  <w:style w:type="character" w:customStyle="1" w:styleId="40">
    <w:name w:val="opt2"/>
    <w:basedOn w:val="17"/>
    <w:autoRedefine/>
    <w:qFormat/>
    <w:uiPriority w:val="0"/>
  </w:style>
  <w:style w:type="character" w:customStyle="1" w:styleId="41">
    <w:name w:val="layui-this"/>
    <w:basedOn w:val="17"/>
    <w:autoRedefine/>
    <w:qFormat/>
    <w:uiPriority w:val="0"/>
    <w:rPr>
      <w:bdr w:val="single" w:color="EEEEEE" w:sz="4" w:space="0"/>
      <w:shd w:val="clear" w:color="auto" w:fill="FFFFFF"/>
    </w:rPr>
  </w:style>
  <w:style w:type="character" w:customStyle="1" w:styleId="42">
    <w:name w:val="half"/>
    <w:basedOn w:val="17"/>
    <w:autoRedefine/>
    <w:qFormat/>
    <w:uiPriority w:val="0"/>
  </w:style>
  <w:style w:type="character" w:customStyle="1" w:styleId="43">
    <w:name w:val="focused"/>
    <w:basedOn w:val="17"/>
    <w:autoRedefine/>
    <w:qFormat/>
    <w:uiPriority w:val="0"/>
    <w:rPr>
      <w:shd w:val="clear" w:color="auto" w:fill="EEEEEE"/>
    </w:rPr>
  </w:style>
  <w:style w:type="character" w:customStyle="1" w:styleId="44">
    <w:name w:val="on"/>
    <w:basedOn w:val="17"/>
    <w:autoRedefine/>
    <w:qFormat/>
    <w:uiPriority w:val="0"/>
  </w:style>
  <w:style w:type="character" w:customStyle="1" w:styleId="45">
    <w:name w:val="active"/>
    <w:basedOn w:val="17"/>
    <w:autoRedefine/>
    <w:qFormat/>
    <w:uiPriority w:val="0"/>
  </w:style>
  <w:style w:type="character" w:customStyle="1" w:styleId="46">
    <w:name w:val="last-child"/>
    <w:basedOn w:val="17"/>
    <w:autoRedefine/>
    <w:qFormat/>
    <w:uiPriority w:val="0"/>
    <w:rPr>
      <w:color w:val="787E94"/>
    </w:rPr>
  </w:style>
  <w:style w:type="character" w:customStyle="1" w:styleId="47">
    <w:name w:val="last-child2"/>
    <w:basedOn w:val="17"/>
    <w:autoRedefine/>
    <w:qFormat/>
    <w:uiPriority w:val="0"/>
    <w:rPr>
      <w:color w:val="787E94"/>
    </w:rPr>
  </w:style>
  <w:style w:type="paragraph" w:customStyle="1" w:styleId="48">
    <w:name w:val="正文 A"/>
    <w:qFormat/>
    <w:uiPriority w:val="0"/>
    <w:pPr>
      <w:widowControl w:val="0"/>
      <w:jc w:val="both"/>
    </w:pPr>
    <w:rPr>
      <w:rFonts w:ascii="Arial Unicode MS" w:hAnsi="Arial Unicode MS" w:eastAsia="Times New Roman" w:cs="Times New Roman"/>
      <w:color w:val="000000"/>
      <w:kern w:val="2"/>
      <w:sz w:val="21"/>
      <w:szCs w:val="21"/>
      <w:u w:color="000000"/>
      <w:lang w:val="en-US" w:eastAsia="zh-CN" w:bidi="ar-SA"/>
    </w:rPr>
  </w:style>
  <w:style w:type="character" w:customStyle="1" w:styleId="49">
    <w:name w:val="font41"/>
    <w:basedOn w:val="17"/>
    <w:autoRedefine/>
    <w:qFormat/>
    <w:uiPriority w:val="0"/>
    <w:rPr>
      <w:rFonts w:hint="eastAsia" w:ascii="宋体" w:hAnsi="宋体" w:eastAsia="宋体" w:cs="宋体"/>
      <w:color w:val="000000"/>
      <w:sz w:val="20"/>
      <w:szCs w:val="20"/>
      <w:u w:val="none"/>
    </w:rPr>
  </w:style>
  <w:style w:type="character" w:customStyle="1" w:styleId="50">
    <w:name w:val="font31"/>
    <w:basedOn w:val="17"/>
    <w:autoRedefine/>
    <w:qFormat/>
    <w:uiPriority w:val="0"/>
    <w:rPr>
      <w:rFonts w:hint="eastAsia" w:ascii="宋体" w:hAnsi="宋体" w:eastAsia="宋体" w:cs="宋体"/>
      <w:color w:val="000000"/>
      <w:sz w:val="20"/>
      <w:szCs w:val="20"/>
      <w:u w:val="single"/>
    </w:rPr>
  </w:style>
  <w:style w:type="character" w:customStyle="1" w:styleId="51">
    <w:name w:val="font11"/>
    <w:basedOn w:val="17"/>
    <w:autoRedefine/>
    <w:qFormat/>
    <w:uiPriority w:val="0"/>
    <w:rPr>
      <w:rFonts w:hint="default" w:ascii="Dialog" w:hAnsi="Dialog" w:eastAsia="Dialog" w:cs="Dialog"/>
      <w:color w:val="000000"/>
      <w:sz w:val="22"/>
      <w:szCs w:val="22"/>
      <w:u w:val="none"/>
    </w:rPr>
  </w:style>
  <w:style w:type="character" w:customStyle="1" w:styleId="52">
    <w:name w:val="font21"/>
    <w:basedOn w:val="17"/>
    <w:autoRedefine/>
    <w:qFormat/>
    <w:uiPriority w:val="0"/>
    <w:rPr>
      <w:rFonts w:hint="eastAsia" w:ascii="宋体" w:hAnsi="宋体" w:eastAsia="宋体" w:cs="宋体"/>
      <w:color w:val="000000"/>
      <w:sz w:val="22"/>
      <w:szCs w:val="22"/>
      <w:u w:val="none"/>
    </w:rPr>
  </w:style>
  <w:style w:type="character" w:customStyle="1" w:styleId="53">
    <w:name w:val="fontstyle01"/>
    <w:basedOn w:val="17"/>
    <w:autoRedefine/>
    <w:qFormat/>
    <w:uiPriority w:val="0"/>
    <w:rPr>
      <w:rFonts w:hint="eastAsia" w:ascii="宋体" w:hAnsi="宋体" w:eastAsia="宋体"/>
      <w:color w:val="0000FF"/>
      <w:sz w:val="18"/>
      <w:szCs w:val="18"/>
    </w:rPr>
  </w:style>
  <w:style w:type="character" w:customStyle="1" w:styleId="54">
    <w:name w:val="font122"/>
    <w:basedOn w:val="17"/>
    <w:qFormat/>
    <w:uiPriority w:val="0"/>
    <w:rPr>
      <w:rFonts w:hint="eastAsia" w:ascii="宋体" w:hAnsi="宋体" w:eastAsia="宋体" w:cs="宋体"/>
      <w:color w:val="203040"/>
      <w:sz w:val="22"/>
      <w:szCs w:val="22"/>
      <w:u w:val="none"/>
    </w:rPr>
  </w:style>
  <w:style w:type="character" w:customStyle="1" w:styleId="55">
    <w:name w:val="font131"/>
    <w:basedOn w:val="17"/>
    <w:qFormat/>
    <w:uiPriority w:val="0"/>
    <w:rPr>
      <w:rFonts w:hint="eastAsia" w:ascii="宋体" w:hAnsi="宋体" w:eastAsia="宋体" w:cs="宋体"/>
      <w:color w:val="000000"/>
      <w:sz w:val="22"/>
      <w:szCs w:val="22"/>
      <w:u w:val="single"/>
    </w:rPr>
  </w:style>
  <w:style w:type="character" w:customStyle="1" w:styleId="56">
    <w:name w:val="font141"/>
    <w:basedOn w:val="17"/>
    <w:qFormat/>
    <w:uiPriority w:val="0"/>
    <w:rPr>
      <w:rFonts w:hint="eastAsia" w:ascii="宋体" w:hAnsi="宋体" w:eastAsia="宋体" w:cs="宋体"/>
      <w:b/>
      <w:bCs/>
      <w:color w:val="000000"/>
      <w:sz w:val="22"/>
      <w:szCs w:val="22"/>
      <w:u w:val="single"/>
    </w:rPr>
  </w:style>
  <w:style w:type="character" w:customStyle="1" w:styleId="57">
    <w:name w:val="font132"/>
    <w:basedOn w:val="17"/>
    <w:qFormat/>
    <w:uiPriority w:val="0"/>
    <w:rPr>
      <w:rFonts w:hint="eastAsia" w:ascii="宋体" w:hAnsi="宋体" w:eastAsia="宋体" w:cs="宋体"/>
      <w:b/>
      <w:bCs/>
      <w:color w:val="000000"/>
      <w:sz w:val="22"/>
      <w:szCs w:val="22"/>
      <w:u w:val="none"/>
    </w:rPr>
  </w:style>
  <w:style w:type="character" w:customStyle="1" w:styleId="58">
    <w:name w:val="font51"/>
    <w:basedOn w:val="17"/>
    <w:qFormat/>
    <w:uiPriority w:val="0"/>
    <w:rPr>
      <w:rFonts w:hint="eastAsia" w:ascii="宋体" w:hAnsi="宋体" w:eastAsia="宋体" w:cs="宋体"/>
      <w:b/>
      <w:bCs/>
      <w:color w:val="000000"/>
      <w:sz w:val="24"/>
      <w:szCs w:val="24"/>
      <w:u w:val="single"/>
    </w:rPr>
  </w:style>
  <w:style w:type="character" w:customStyle="1" w:styleId="59">
    <w:name w:val="font91"/>
    <w:basedOn w:val="17"/>
    <w:qFormat/>
    <w:uiPriority w:val="0"/>
    <w:rPr>
      <w:rFonts w:hint="eastAsia" w:ascii="宋体" w:hAnsi="宋体" w:eastAsia="宋体" w:cs="宋体"/>
      <w:b/>
      <w:bCs/>
      <w:color w:val="000000"/>
      <w:sz w:val="24"/>
      <w:szCs w:val="24"/>
      <w:u w:val="single"/>
    </w:rPr>
  </w:style>
  <w:style w:type="character" w:customStyle="1" w:styleId="60">
    <w:name w:val="font81"/>
    <w:basedOn w:val="17"/>
    <w:qFormat/>
    <w:uiPriority w:val="0"/>
    <w:rPr>
      <w:rFonts w:hint="eastAsia" w:ascii="宋体" w:hAnsi="宋体" w:eastAsia="宋体" w:cs="宋体"/>
      <w:b/>
      <w:bCs/>
      <w:color w:val="000000"/>
      <w:sz w:val="24"/>
      <w:szCs w:val="24"/>
      <w:u w:val="none"/>
    </w:rPr>
  </w:style>
  <w:style w:type="character" w:customStyle="1" w:styleId="61">
    <w:name w:val="font71"/>
    <w:basedOn w:val="17"/>
    <w:qFormat/>
    <w:uiPriority w:val="0"/>
    <w:rPr>
      <w:rFonts w:hint="eastAsia" w:ascii="宋体" w:hAnsi="宋体" w:eastAsia="宋体" w:cs="宋体"/>
      <w:b/>
      <w:bCs/>
      <w:color w:val="000000"/>
      <w:sz w:val="24"/>
      <w:szCs w:val="24"/>
      <w:u w:val="none"/>
    </w:rPr>
  </w:style>
  <w:style w:type="character" w:customStyle="1" w:styleId="62">
    <w:name w:val="font101"/>
    <w:basedOn w:val="17"/>
    <w:qFormat/>
    <w:uiPriority w:val="0"/>
    <w:rPr>
      <w:rFonts w:hint="eastAsia" w:ascii="宋体" w:hAnsi="宋体" w:eastAsia="宋体" w:cs="宋体"/>
      <w:b/>
      <w:bCs/>
      <w:color w:val="000000"/>
      <w:sz w:val="22"/>
      <w:szCs w:val="22"/>
      <w:u w:val="single"/>
    </w:rPr>
  </w:style>
  <w:style w:type="character" w:customStyle="1" w:styleId="63">
    <w:name w:val="font112"/>
    <w:basedOn w:val="17"/>
    <w:qFormat/>
    <w:uiPriority w:val="0"/>
    <w:rPr>
      <w:rFonts w:ascii="Wingdings" w:hAnsi="Wingdings" w:cs="Wingdings"/>
      <w:b/>
      <w:bCs/>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26ee97c9-b0cf-4596-b25d-4748ea551b4e</errorID>
      <errorWord>价</errorWord>
      <group>L1_Word</group>
      <groupName>字词问题</groupName>
      <ability>L2_Typo</ability>
      <abilityName>字词错误</abilityName>
      <candidateList>
        <item>价格</item>
      </candidateList>
      <explain/>
      <paraID>56C7E3C6</paraID>
      <start>7</start>
      <end>8</end>
      <status>unmodified</status>
      <modifiedWord/>
      <trackRevisions>false</trackRevisions>
    </reviewItem>
  </reviewItems>
  <config/>
</contractReview>
</file>

<file path=customXml/itemProps1.xml><?xml version="1.0" encoding="utf-8"?>
<ds:datastoreItem xmlns:ds="http://schemas.openxmlformats.org/officeDocument/2006/customXml" ds:itemID="{796652dc-7a9f-48b4-9686-dc7d13ca3f46}">
  <ds:schemaRefs/>
</ds:datastoreItem>
</file>

<file path=docProps/app.xml><?xml version="1.0" encoding="utf-8"?>
<Properties xmlns="http://schemas.openxmlformats.org/officeDocument/2006/extended-properties" xmlns:vt="http://schemas.openxmlformats.org/officeDocument/2006/docPropsVTypes">
  <Template>Normal</Template>
  <Company>Sky123.Org</Company>
  <Pages>9</Pages>
  <Words>2864</Words>
  <Characters>2952</Characters>
  <Lines>17</Lines>
  <Paragraphs>5</Paragraphs>
  <TotalTime>2</TotalTime>
  <ScaleCrop>false</ScaleCrop>
  <LinksUpToDate>false</LinksUpToDate>
  <CharactersWithSpaces>3555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2019-01-21T03:46:00Z</dcterms:created>
  <dc:creator>lx</dc:creator>
  <cp:lastModifiedBy>唐玦玦</cp:lastModifiedBy>
  <cp:lastPrinted>2026-10-21T08:22:48Z</cp:lastPrinted>
  <dcterms:modified xsi:type="dcterms:W3CDTF">2026-10-21T08:47:27Z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498CFB2D808B4B648ECB2D53CEE976EF_13</vt:lpwstr>
  </property>
  <property fmtid="{D5CDD505-2E9C-101B-9397-08002B2CF9AE}" pid="4" name="KSOTemplateDocerSaveRecord">
    <vt:lpwstr>eyJoZGlkIjoiNmJmZWY5ODNkZjA1MTNiNDUxMGZjODZkZDNiNjM1NTkiLCJ1c2VySWQiOiIyMDkxNTE3OTUifQ==</vt:lpwstr>
  </property>
</Properties>
</file>